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B95E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67C40E0F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75C3727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0136BE80" w14:textId="42AEF2E9" w:rsidR="00FC65A9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62E5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3116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62E5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607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96B2C40" w14:textId="77777777" w:rsidR="00183484" w:rsidRDefault="00183484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FC294" w14:textId="77777777" w:rsidR="00550E3A" w:rsidRPr="00B652EB" w:rsidRDefault="00550E3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6DD56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4FD605DB" w14:textId="7A3CEBB0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362E5C">
        <w:rPr>
          <w:rFonts w:ascii="Times New Roman" w:eastAsia="Times New Roman" w:hAnsi="Times New Roman" w:cs="Times New Roman"/>
          <w:sz w:val="24"/>
          <w:szCs w:val="24"/>
          <w:lang w:eastAsia="ar-SA"/>
        </w:rPr>
        <w:t>61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AB9130" w14:textId="10D35A92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2249BB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elektroničkim putem</w:t>
      </w:r>
    </w:p>
    <w:p w14:paraId="30EDD2E1" w14:textId="3E7D215B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36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36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2249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onedjelj</w:t>
      </w:r>
      <w:r w:rsidR="0068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E46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A80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20B60BA1" w14:textId="77777777" w:rsidR="00550E3A" w:rsidRPr="008743AD" w:rsidRDefault="00550E3A" w:rsidP="00874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184F8" w14:textId="1F8D96E7" w:rsidR="006B6761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15E2D4F1" w14:textId="77777777" w:rsidR="00183484" w:rsidRPr="00297C72" w:rsidRDefault="00183484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6F9A8" w14:textId="77777777" w:rsidR="006B6761" w:rsidRDefault="006B6761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9D47A85" w14:textId="3B8181EB" w:rsidR="00FC65A9" w:rsidRDefault="00FC65A9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4C8AD3" w14:textId="57021BF4" w:rsidR="004A3773" w:rsidRPr="004A3773" w:rsidRDefault="004A3773" w:rsidP="004A3773">
      <w:pPr>
        <w:pStyle w:val="Odlomakpopisa"/>
        <w:numPr>
          <w:ilvl w:val="0"/>
          <w:numId w:val="29"/>
        </w:numPr>
        <w:rPr>
          <w:rFonts w:ascii="Times New Roman" w:hAnsi="Times New Roman"/>
        </w:rPr>
      </w:pPr>
      <w:r w:rsidRPr="004A3773">
        <w:rPr>
          <w:rFonts w:ascii="Times New Roman" w:hAnsi="Times New Roman"/>
          <w:sz w:val="24"/>
          <w:szCs w:val="24"/>
        </w:rPr>
        <w:t>Donošenje Odluke o</w:t>
      </w:r>
      <w:r w:rsidR="00AD6D07">
        <w:rPr>
          <w:rFonts w:ascii="Times New Roman" w:hAnsi="Times New Roman"/>
          <w:sz w:val="24"/>
          <w:szCs w:val="24"/>
        </w:rPr>
        <w:t xml:space="preserve"> </w:t>
      </w:r>
      <w:r w:rsidR="009649F8">
        <w:rPr>
          <w:rFonts w:ascii="Times New Roman" w:hAnsi="Times New Roman"/>
          <w:sz w:val="24"/>
          <w:szCs w:val="24"/>
        </w:rPr>
        <w:t xml:space="preserve">usvajanju Plana specijalističkog usavršavanja zdravstvenih radnika </w:t>
      </w:r>
      <w:r w:rsidR="00115F90">
        <w:rPr>
          <w:rFonts w:ascii="Times New Roman" w:hAnsi="Times New Roman"/>
          <w:sz w:val="24"/>
          <w:szCs w:val="24"/>
        </w:rPr>
        <w:t>za petogodišnje razdoblje (2025. – 2029. godina)</w:t>
      </w: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1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Izv.prof.dr.sc. Daniela Širinić</w:t>
      </w:r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5F90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292C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62E5C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1D08"/>
    <w:rsid w:val="00964935"/>
    <w:rsid w:val="009649F8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2358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0701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2024-11-29T07:44:00Z</dcterms:created>
  <dcterms:modified xsi:type="dcterms:W3CDTF">2024-11-29T07:44:00Z</dcterms:modified>
</cp:coreProperties>
</file>