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A370C" w14:textId="77777777" w:rsidR="0055143F" w:rsidRPr="0055143F" w:rsidRDefault="0055143F" w:rsidP="0055143F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DOM ZDRAVLJA ZAGREB – ZAPAD </w:t>
      </w:r>
    </w:p>
    <w:p w14:paraId="526EB6ED" w14:textId="77777777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              UPRAVNO VIJEĆE </w:t>
      </w:r>
    </w:p>
    <w:p w14:paraId="7C6C8DC4" w14:textId="77777777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          Prilaz baruna Filipovića 11</w:t>
      </w:r>
    </w:p>
    <w:p w14:paraId="6B879914" w14:textId="77777777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 Zagrebu, 28. rujna 2026. godine</w:t>
      </w:r>
    </w:p>
    <w:p w14:paraId="4C087E4A" w14:textId="77777777" w:rsidR="0055143F" w:rsidRPr="0055143F" w:rsidRDefault="0055143F" w:rsidP="0055143F">
      <w:pPr>
        <w:keepNext/>
        <w:numPr>
          <w:ilvl w:val="1"/>
          <w:numId w:val="1"/>
        </w:num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P  O  Z  I  V</w:t>
      </w:r>
    </w:p>
    <w:p w14:paraId="7CE1B79E" w14:textId="77777777" w:rsidR="0055143F" w:rsidRPr="0055143F" w:rsidRDefault="0055143F" w:rsidP="0055143F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za </w:t>
      </w:r>
      <w:bookmarkStart w:id="0" w:name="_Hlk96689687"/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17. sjednicu Upravnog vijeća Doma zdravlja Zagreb – Zapad</w:t>
      </w:r>
      <w:bookmarkEnd w:id="0"/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, </w:t>
      </w:r>
    </w:p>
    <w:p w14:paraId="7A4E2753" w14:textId="77777777" w:rsidR="0055143F" w:rsidRPr="0055143F" w:rsidRDefault="0055143F" w:rsidP="0055143F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koja će se održati u upravi Doma zdravlja Zagreb – Zapad </w:t>
      </w:r>
    </w:p>
    <w:p w14:paraId="23478FF8" w14:textId="77777777" w:rsidR="0055143F" w:rsidRPr="0055143F" w:rsidRDefault="0055143F" w:rsidP="0055143F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lokaciji Jankomir 25/IV</w:t>
      </w:r>
    </w:p>
    <w:p w14:paraId="0B6AD777" w14:textId="77777777" w:rsidR="0055143F" w:rsidRPr="0055143F" w:rsidRDefault="0055143F" w:rsidP="0055143F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dana 30. rujna 2026. godine (srijeda) u 14:30 sati</w:t>
      </w:r>
    </w:p>
    <w:p w14:paraId="1CD8B6D1" w14:textId="77777777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40EA2773" w14:textId="77777777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Predlažem sljedeći </w:t>
      </w:r>
    </w:p>
    <w:p w14:paraId="71F8311A" w14:textId="77777777" w:rsidR="0055143F" w:rsidRPr="0055143F" w:rsidRDefault="0055143F" w:rsidP="005514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  n  e  v  n  i       r  e  d :</w:t>
      </w:r>
    </w:p>
    <w:p w14:paraId="5980B9D7" w14:textId="77777777" w:rsidR="0055143F" w:rsidRPr="0055143F" w:rsidRDefault="0055143F" w:rsidP="005514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3A664FA3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Usvajanje zapisnika sa 16. sjednice Upravnog vijeća;</w:t>
      </w:r>
    </w:p>
    <w:p w14:paraId="0209F497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  <w:t xml:space="preserve">Usvajanje financijskog izvješća za razdoblje od 01.01.2026. – 31.08.2026. godine; </w:t>
      </w:r>
    </w:p>
    <w:p w14:paraId="52F8E633" w14:textId="42924176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Donošenje Odluke o usvajanju Višegodišnjeg plana uravnoteženja i Plana mjera za pokriće manjka i stabilizaciju financijskog poslovanja Doma zdravlja Zagreb-Zapad za razdoblje 2026. – 2028. g;</w:t>
      </w:r>
    </w:p>
    <w:p w14:paraId="31A405DA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Donošenje Odluke o</w:t>
      </w:r>
      <w:r w:rsidRPr="0055143F">
        <w:rPr>
          <w:rFonts w:ascii="Calibri" w:eastAsia="Calibri" w:hAnsi="Calibri" w:cs="Times New Roman"/>
          <w:b/>
          <w:noProof/>
          <w:kern w:val="0"/>
          <w:sz w:val="22"/>
          <w:szCs w:val="22"/>
          <w14:ligatures w14:val="none"/>
        </w:rPr>
        <w:t xml:space="preserve"> </w:t>
      </w:r>
      <w:r w:rsidRPr="0055143F">
        <w:rPr>
          <w:rFonts w:ascii="Times New Roman" w:eastAsia="Calibri" w:hAnsi="Times New Roman" w:cs="Times New Roman"/>
          <w:bCs/>
          <w:noProof/>
          <w:kern w:val="0"/>
          <w:sz w:val="22"/>
          <w:szCs w:val="22"/>
          <w14:ligatures w14:val="none"/>
        </w:rPr>
        <w:t>utvrđivanju usvajanja I. izmjena i dopuna Financijskog plana Doma zdravlja Zagreb-Zapad za 2026. godinu;</w:t>
      </w:r>
    </w:p>
    <w:p w14:paraId="7C814612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Donošenje Odluke o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VII. Izmjenama i dopunama Plana nabave za 2026. godinu;</w:t>
      </w:r>
    </w:p>
    <w:p w14:paraId="066A247E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Calibri"/>
          <w:color w:val="000000"/>
          <w:kern w:val="0"/>
          <w:sz w:val="22"/>
          <w:szCs w:val="22"/>
          <w:lang w:eastAsia="ar-SA"/>
          <w14:ligatures w14:val="none"/>
        </w:rPr>
        <w:t xml:space="preserve">Donošenje Odluke o davanju prethodne suglasnosti </w:t>
      </w:r>
      <w:r w:rsidRPr="0055143F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ar-SA"/>
          <w14:ligatures w14:val="none"/>
        </w:rPr>
        <w:t>za pokretanje postupka javne nabave  Usluge tjelesne zaštite osoba i imovine na lokaciji Prilaz baruna Filipovića 11;</w:t>
      </w:r>
    </w:p>
    <w:p w14:paraId="3106A44E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Donošenje Odluke o potrebi osnivanja novog tima iz djelatnosti oftalmologije, na lokaciji Zvonigradska 9;</w:t>
      </w:r>
    </w:p>
    <w:p w14:paraId="66DA1675" w14:textId="27396066" w:rsidR="0055143F" w:rsidRPr="0055143F" w:rsidRDefault="0055143F" w:rsidP="0055143F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Donošenje Odluke o raskidu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Ugovora o zakupu poslovnog prostora;</w:t>
      </w:r>
    </w:p>
    <w:p w14:paraId="579C6357" w14:textId="77777777" w:rsidR="0055143F" w:rsidRPr="0055143F" w:rsidRDefault="0055143F" w:rsidP="0055143F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ar-SA"/>
          <w14:ligatures w14:val="none"/>
        </w:rPr>
        <w:t>Donošenje Odluke o potrebi zapošljavanja :</w:t>
      </w:r>
    </w:p>
    <w:p w14:paraId="259BDC78" w14:textId="7FE61FB5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bookmarkStart w:id="1" w:name="_Hlk5607140"/>
      <w:r w:rsidRPr="0055143F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doktor/ica medicine, specijalist pedijatrije i medicinska sestra/tehničar, na neodređeno vrijeme, na lokaciji Anina 96</w:t>
      </w:r>
      <w:r w:rsidRPr="0055143F">
        <w:rPr>
          <w:rFonts w:ascii="Times New Roman" w:eastAsia="Calibri" w:hAnsi="Times New Roman" w:cs="Times New Roman"/>
          <w:iCs/>
          <w:kern w:val="0"/>
          <w:sz w:val="22"/>
          <w:szCs w:val="22"/>
          <w14:ligatures w14:val="none"/>
        </w:rPr>
        <w:t>,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Zagreb, zbog prestanka obavljanja privatne prakse u zakupu prostora Doma zdravlja i vraćanja tima u sustav Doma zdravlja;</w:t>
      </w:r>
    </w:p>
    <w:p w14:paraId="6765B598" w14:textId="61A6A24E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doktor/ica medicine, specijalist ginekologije i opstetricije, na neodređeno vrijeme, na lokaciji Srednjaci 13, Zagreb,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zbog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prelaska na drugo mjesto rada zdravstvene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radnice;</w:t>
      </w:r>
    </w:p>
    <w:p w14:paraId="43F4656E" w14:textId="6A4484C6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dentalni asistent/ica, na neodređeno vrijeme, na lokaciji Srednjaci 13,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zbog sporazumnog raskida radnog odnosa sa zdravstvenom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radnicom;</w:t>
      </w:r>
    </w:p>
    <w:p w14:paraId="11E4054E" w14:textId="6063A883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bookmarkStart w:id="2" w:name="_Hlk241094847"/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medicinska sestra/tehničar, na neodređeno vrijeme, na lokaciji </w:t>
      </w:r>
      <w:r w:rsidRPr="005514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Prilaz baruna Filipovića 11 (privremena lokacija Ul. G. Ninskog 3)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,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zbog sporazumnog raskida radnog odnosa sa zdravstvenom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radnicom koja odlazi u mirovinu;</w:t>
      </w:r>
    </w:p>
    <w:p w14:paraId="73AC3ABA" w14:textId="77777777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domar-vozač-dostavljač, na neodređeno vrijeme, na lokaciji Prilaz baruna Filipovića 11 (privremena lokacija Jankomir 25)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nepopunjeno radno mjesto;</w:t>
      </w:r>
    </w:p>
    <w:bookmarkEnd w:id="2"/>
    <w:p w14:paraId="3155F705" w14:textId="2778CD2B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viši informatičar – viši savjetnik 2, u Službi za tehničke poslove, zaštitu na radu i informatiku,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na neodređeno vrijeme, na </w:t>
      </w:r>
      <w:r w:rsidRPr="0055143F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lokaciji Prilaz baruna Filipovića 11 (privremena lokacija Jankomir 25) zbog sporazumnog raskida radnog odnosa;</w:t>
      </w:r>
    </w:p>
    <w:p w14:paraId="49F241A0" w14:textId="69F2ECF1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medicinska sestra/tehničar, na određeno vrijeme, na lokaciji Gandhijeva 5,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zbog dugotrajnog bolovanja zdravstvene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radnice;</w:t>
      </w:r>
    </w:p>
    <w:p w14:paraId="6DCC638D" w14:textId="11BF10C4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medicinska sestra/tehničar, na određeno vrijeme, na lokaciji Prilaz baruna Filipovića 11, privremeno Grgura Ninskog 3, zbog dugotrajnog bolovanja zdravstvene radnice;</w:t>
      </w:r>
    </w:p>
    <w:p w14:paraId="5513FC8D" w14:textId="2F08F528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patronažna medicinska sestra/tehničar, na određeno vrijeme, na lokaciji Srednjaci 13, zbog dugotrajnog bolovanja i nastavno rodiljnog dopusta zdravstvene radnice.</w:t>
      </w:r>
    </w:p>
    <w:p w14:paraId="7ACC8F73" w14:textId="05B1D182" w:rsidR="0055143F" w:rsidRPr="0055143F" w:rsidRDefault="0055143F" w:rsidP="0055143F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bookmarkStart w:id="3" w:name="_Hlk241095022"/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doktor/ica medicine, specijalist oftalmologije i optometrije, na određeno vrijeme, na lokaciji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Zvonigradska 9,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zbog dugotrajnog bolovanja zdravstvenog </w:t>
      </w:r>
      <w:r w:rsidRPr="0055143F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radnika;</w:t>
      </w:r>
    </w:p>
    <w:bookmarkEnd w:id="1"/>
    <w:bookmarkEnd w:id="3"/>
    <w:p w14:paraId="17CF6D5C" w14:textId="0BA3100F" w:rsidR="0055143F" w:rsidRPr="0055143F" w:rsidRDefault="0055143F" w:rsidP="0055143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  <w:t xml:space="preserve">Donošenje Odluke o usvajanju Izvješća o statusu provedbe obnove nakon potresa na lokaciji </w:t>
      </w:r>
    </w:p>
    <w:p w14:paraId="13DFBC58" w14:textId="717E5D55" w:rsidR="0055143F" w:rsidRPr="0055143F" w:rsidRDefault="0055143F" w:rsidP="0055143F">
      <w:pPr>
        <w:pStyle w:val="ListParagraph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ar-SA"/>
          <w14:ligatures w14:val="none"/>
        </w:rPr>
        <w:t>Prilaz baruna Filipovića 11;</w:t>
      </w:r>
    </w:p>
    <w:p w14:paraId="58910FDE" w14:textId="29B2CA23" w:rsidR="0055143F" w:rsidRPr="0055143F" w:rsidRDefault="0055143F" w:rsidP="0055143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  11.   Razno. </w:t>
      </w:r>
      <w:bookmarkStart w:id="4" w:name="_Hlk90618632"/>
    </w:p>
    <w:p w14:paraId="501AA4BE" w14:textId="77777777" w:rsidR="0055143F" w:rsidRPr="0055143F" w:rsidRDefault="0055143F" w:rsidP="0055143F">
      <w:pPr>
        <w:suppressAutoHyphens/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PREDSJEDNICA UPRAVNOG VIJEĆA</w:t>
      </w:r>
    </w:p>
    <w:p w14:paraId="292EF8D9" w14:textId="6282815B" w:rsidR="0055143F" w:rsidRPr="0055143F" w:rsidRDefault="0055143F" w:rsidP="0055143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     </w:t>
      </w:r>
      <w:r w:rsidRPr="0055143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DOMA ZDRAVLJA ZAGREB – ZAPAD</w:t>
      </w:r>
    </w:p>
    <w:p w14:paraId="7A603641" w14:textId="3A5B6CC6" w:rsidR="00B43129" w:rsidRPr="0055143F" w:rsidRDefault="0055143F" w:rsidP="0055143F">
      <w:pPr>
        <w:suppressAutoHyphens/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</w:pPr>
      <w:bookmarkStart w:id="5" w:name="_Hlk148699879"/>
      <w:bookmarkStart w:id="6" w:name="_Hlk99010543"/>
      <w:r w:rsidRPr="0055143F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 xml:space="preserve">    Izv.prof.</w:t>
      </w:r>
      <w:bookmarkEnd w:id="5"/>
      <w:r w:rsidRPr="0055143F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/>
          <w14:ligatures w14:val="none"/>
        </w:rPr>
        <w:t>dr.sc. Daniela Širinić</w:t>
      </w:r>
      <w:bookmarkEnd w:id="4"/>
      <w:bookmarkEnd w:id="6"/>
    </w:p>
    <w:sectPr w:rsidR="00B43129" w:rsidRPr="00551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C642C7"/>
    <w:multiLevelType w:val="hybridMultilevel"/>
    <w:tmpl w:val="395E4078"/>
    <w:lvl w:ilvl="0" w:tplc="8B02466A">
      <w:start w:val="1"/>
      <w:numFmt w:val="lowerLetter"/>
      <w:lvlText w:val="%1)"/>
      <w:lvlJc w:val="left"/>
      <w:pPr>
        <w:ind w:left="862" w:hanging="360"/>
      </w:pPr>
    </w:lvl>
    <w:lvl w:ilvl="1" w:tplc="041A0019">
      <w:start w:val="1"/>
      <w:numFmt w:val="lowerLetter"/>
      <w:lvlText w:val="%2."/>
      <w:lvlJc w:val="left"/>
      <w:pPr>
        <w:ind w:left="1582" w:hanging="360"/>
      </w:pPr>
    </w:lvl>
    <w:lvl w:ilvl="2" w:tplc="041A001B">
      <w:start w:val="1"/>
      <w:numFmt w:val="lowerRoman"/>
      <w:lvlText w:val="%3."/>
      <w:lvlJc w:val="right"/>
      <w:pPr>
        <w:ind w:left="2302" w:hanging="180"/>
      </w:pPr>
    </w:lvl>
    <w:lvl w:ilvl="3" w:tplc="041A000F">
      <w:start w:val="1"/>
      <w:numFmt w:val="decimal"/>
      <w:lvlText w:val="%4."/>
      <w:lvlJc w:val="left"/>
      <w:pPr>
        <w:ind w:left="3022" w:hanging="360"/>
      </w:pPr>
    </w:lvl>
    <w:lvl w:ilvl="4" w:tplc="041A0019">
      <w:start w:val="1"/>
      <w:numFmt w:val="lowerLetter"/>
      <w:lvlText w:val="%5."/>
      <w:lvlJc w:val="left"/>
      <w:pPr>
        <w:ind w:left="3742" w:hanging="360"/>
      </w:pPr>
    </w:lvl>
    <w:lvl w:ilvl="5" w:tplc="041A001B">
      <w:start w:val="1"/>
      <w:numFmt w:val="lowerRoman"/>
      <w:lvlText w:val="%6."/>
      <w:lvlJc w:val="right"/>
      <w:pPr>
        <w:ind w:left="4462" w:hanging="180"/>
      </w:pPr>
    </w:lvl>
    <w:lvl w:ilvl="6" w:tplc="041A000F">
      <w:start w:val="1"/>
      <w:numFmt w:val="decimal"/>
      <w:lvlText w:val="%7."/>
      <w:lvlJc w:val="left"/>
      <w:pPr>
        <w:ind w:left="5182" w:hanging="360"/>
      </w:pPr>
    </w:lvl>
    <w:lvl w:ilvl="7" w:tplc="041A0019">
      <w:start w:val="1"/>
      <w:numFmt w:val="lowerLetter"/>
      <w:lvlText w:val="%8."/>
      <w:lvlJc w:val="left"/>
      <w:pPr>
        <w:ind w:left="5902" w:hanging="360"/>
      </w:pPr>
    </w:lvl>
    <w:lvl w:ilvl="8" w:tplc="041A001B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ED91365"/>
    <w:multiLevelType w:val="hybridMultilevel"/>
    <w:tmpl w:val="29B6AA30"/>
    <w:lvl w:ilvl="0" w:tplc="5BD687A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3960" w:hanging="360"/>
      </w:pPr>
    </w:lvl>
    <w:lvl w:ilvl="2" w:tplc="041A001B">
      <w:start w:val="1"/>
      <w:numFmt w:val="lowerRoman"/>
      <w:lvlText w:val="%3."/>
      <w:lvlJc w:val="right"/>
      <w:pPr>
        <w:ind w:left="4680" w:hanging="180"/>
      </w:pPr>
    </w:lvl>
    <w:lvl w:ilvl="3" w:tplc="041A000F">
      <w:start w:val="1"/>
      <w:numFmt w:val="decimal"/>
      <w:lvlText w:val="%4."/>
      <w:lvlJc w:val="left"/>
      <w:pPr>
        <w:ind w:left="5400" w:hanging="360"/>
      </w:pPr>
    </w:lvl>
    <w:lvl w:ilvl="4" w:tplc="041A0019">
      <w:start w:val="1"/>
      <w:numFmt w:val="lowerLetter"/>
      <w:lvlText w:val="%5."/>
      <w:lvlJc w:val="left"/>
      <w:pPr>
        <w:ind w:left="6120" w:hanging="360"/>
      </w:pPr>
    </w:lvl>
    <w:lvl w:ilvl="5" w:tplc="041A001B">
      <w:start w:val="1"/>
      <w:numFmt w:val="lowerRoman"/>
      <w:lvlText w:val="%6."/>
      <w:lvlJc w:val="right"/>
      <w:pPr>
        <w:ind w:left="6840" w:hanging="180"/>
      </w:pPr>
    </w:lvl>
    <w:lvl w:ilvl="6" w:tplc="041A000F">
      <w:start w:val="1"/>
      <w:numFmt w:val="decimal"/>
      <w:lvlText w:val="%7."/>
      <w:lvlJc w:val="left"/>
      <w:pPr>
        <w:ind w:left="7560" w:hanging="360"/>
      </w:pPr>
    </w:lvl>
    <w:lvl w:ilvl="7" w:tplc="041A0019">
      <w:start w:val="1"/>
      <w:numFmt w:val="lowerLetter"/>
      <w:lvlText w:val="%8."/>
      <w:lvlJc w:val="left"/>
      <w:pPr>
        <w:ind w:left="8280" w:hanging="360"/>
      </w:pPr>
    </w:lvl>
    <w:lvl w:ilvl="8" w:tplc="041A001B">
      <w:start w:val="1"/>
      <w:numFmt w:val="lowerRoman"/>
      <w:lvlText w:val="%9."/>
      <w:lvlJc w:val="right"/>
      <w:pPr>
        <w:ind w:left="9000" w:hanging="180"/>
      </w:pPr>
    </w:lvl>
  </w:abstractNum>
  <w:num w:numId="1" w16cid:durableId="2062174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84940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8882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3F"/>
    <w:rsid w:val="001D0103"/>
    <w:rsid w:val="002F20AE"/>
    <w:rsid w:val="0055143F"/>
    <w:rsid w:val="007D3629"/>
    <w:rsid w:val="00A10D65"/>
    <w:rsid w:val="00B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60D1"/>
  <w15:chartTrackingRefBased/>
  <w15:docId w15:val="{836F6CD5-2292-403E-81E6-EB912B85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4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4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4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4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4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43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43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4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4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4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4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4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4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4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4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4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4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2026-10-22T10:28:00Z</dcterms:created>
  <dcterms:modified xsi:type="dcterms:W3CDTF">2026-10-22T10:28:00Z</dcterms:modified>
</cp:coreProperties>
</file>