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3D3D984A" w:rsidR="00001B28" w:rsidRPr="0038653D" w:rsidRDefault="0038653D" w:rsidP="0038653D">
      <w:pPr>
        <w:pStyle w:val="NoSpacing2"/>
        <w:spacing w:line="276" w:lineRule="auto"/>
        <w:jc w:val="both"/>
        <w:rPr>
          <w:rFonts w:ascii="Aptos" w:eastAsia="Calibri" w:hAnsi="Aptos"/>
          <w:sz w:val="22"/>
          <w:szCs w:val="22"/>
          <w:lang w:val="en-US"/>
        </w:rPr>
      </w:pPr>
      <w:r w:rsidRPr="0038653D">
        <w:rPr>
          <w:rFonts w:ascii="Aptos" w:eastAsia="Calibri" w:hAnsi="Aptos"/>
          <w:noProof/>
          <w:sz w:val="22"/>
          <w:szCs w:val="22"/>
          <w:lang w:val="en-US"/>
        </w:rPr>
        <w:drawing>
          <wp:anchor distT="0" distB="0" distL="114300" distR="114300" simplePos="0" relativeHeight="251658240" behindDoc="0" locked="0" layoutInCell="1" allowOverlap="1" wp14:anchorId="7F082A4B" wp14:editId="454F6A13">
            <wp:simplePos x="900000" y="986400"/>
            <wp:positionH relativeFrom="margin">
              <wp:align>center</wp:align>
            </wp:positionH>
            <wp:positionV relativeFrom="margin">
              <wp:align>top</wp:align>
            </wp:positionV>
            <wp:extent cx="2749091" cy="1080000"/>
            <wp:effectExtent l="0" t="0" r="0" b="6350"/>
            <wp:wrapSquare wrapText="bothSides"/>
            <wp:docPr id="1147109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09237" name="Picture 1147109237"/>
                    <pic:cNvPicPr/>
                  </pic:nvPicPr>
                  <pic:blipFill>
                    <a:blip r:embed="rId8">
                      <a:extLst>
                        <a:ext uri="{28A0092B-C50C-407E-A947-70E740481C1C}">
                          <a14:useLocalDpi xmlns:a14="http://schemas.microsoft.com/office/drawing/2010/main" val="0"/>
                        </a:ext>
                      </a:extLst>
                    </a:blip>
                    <a:stretch>
                      <a:fillRect/>
                    </a:stretch>
                  </pic:blipFill>
                  <pic:spPr>
                    <a:xfrm>
                      <a:off x="0" y="0"/>
                      <a:ext cx="2749091" cy="1080000"/>
                    </a:xfrm>
                    <a:prstGeom prst="rect">
                      <a:avLst/>
                    </a:prstGeom>
                  </pic:spPr>
                </pic:pic>
              </a:graphicData>
            </a:graphic>
          </wp:anchor>
        </w:drawing>
      </w:r>
    </w:p>
    <w:p w14:paraId="44B41B6C" w14:textId="77777777" w:rsidR="00250644" w:rsidRPr="0038653D" w:rsidRDefault="00250644" w:rsidP="0038653D">
      <w:pPr>
        <w:pStyle w:val="NoSpacing2"/>
        <w:spacing w:line="276" w:lineRule="auto"/>
        <w:jc w:val="both"/>
        <w:rPr>
          <w:rFonts w:ascii="Aptos" w:eastAsia="Calibri" w:hAnsi="Aptos"/>
          <w:sz w:val="12"/>
          <w:szCs w:val="12"/>
          <w:lang w:val="en-US"/>
        </w:rPr>
      </w:pPr>
    </w:p>
    <w:p w14:paraId="691B7537" w14:textId="77777777" w:rsidR="0038653D" w:rsidRDefault="0038653D" w:rsidP="0038653D">
      <w:pPr>
        <w:pStyle w:val="NoSpacing2"/>
        <w:spacing w:line="276" w:lineRule="auto"/>
        <w:jc w:val="both"/>
        <w:rPr>
          <w:rFonts w:ascii="Aptos" w:eastAsia="Calibri" w:hAnsi="Aptos"/>
          <w:bCs/>
          <w:sz w:val="22"/>
          <w:szCs w:val="22"/>
          <w:lang w:val="en-US"/>
        </w:rPr>
      </w:pPr>
    </w:p>
    <w:p w14:paraId="2EEF6B42" w14:textId="77777777" w:rsidR="0038653D" w:rsidRDefault="0038653D" w:rsidP="0038653D">
      <w:pPr>
        <w:pStyle w:val="NoSpacing2"/>
        <w:spacing w:line="276" w:lineRule="auto"/>
        <w:jc w:val="both"/>
        <w:rPr>
          <w:rFonts w:ascii="Aptos" w:eastAsia="Calibri" w:hAnsi="Aptos"/>
          <w:bCs/>
          <w:sz w:val="22"/>
          <w:szCs w:val="22"/>
          <w:lang w:val="en-US"/>
        </w:rPr>
      </w:pPr>
    </w:p>
    <w:p w14:paraId="40DECD79" w14:textId="77777777" w:rsidR="0038653D" w:rsidRDefault="0038653D" w:rsidP="0038653D">
      <w:pPr>
        <w:pStyle w:val="NoSpacing2"/>
        <w:spacing w:line="276" w:lineRule="auto"/>
        <w:jc w:val="both"/>
        <w:rPr>
          <w:rFonts w:ascii="Aptos" w:eastAsia="Calibri" w:hAnsi="Aptos"/>
          <w:bCs/>
          <w:sz w:val="22"/>
          <w:szCs w:val="22"/>
          <w:lang w:val="en-US"/>
        </w:rPr>
      </w:pPr>
    </w:p>
    <w:p w14:paraId="6CD434D7" w14:textId="77777777" w:rsidR="0038653D" w:rsidRDefault="0038653D" w:rsidP="0038653D">
      <w:pPr>
        <w:pStyle w:val="NoSpacing2"/>
        <w:spacing w:line="276" w:lineRule="auto"/>
        <w:jc w:val="both"/>
        <w:rPr>
          <w:rFonts w:ascii="Aptos" w:eastAsia="Calibri" w:hAnsi="Aptos"/>
          <w:bCs/>
          <w:sz w:val="22"/>
          <w:szCs w:val="22"/>
          <w:lang w:val="en-US"/>
        </w:rPr>
      </w:pPr>
    </w:p>
    <w:p w14:paraId="18E83F1C" w14:textId="77777777" w:rsidR="0038653D" w:rsidRDefault="0038653D" w:rsidP="0038653D">
      <w:pPr>
        <w:pStyle w:val="NoSpacing2"/>
        <w:spacing w:line="276" w:lineRule="auto"/>
        <w:jc w:val="both"/>
        <w:rPr>
          <w:rFonts w:ascii="Aptos" w:eastAsia="Calibri" w:hAnsi="Aptos"/>
          <w:bCs/>
          <w:sz w:val="22"/>
          <w:szCs w:val="22"/>
          <w:lang w:val="en-US"/>
        </w:rPr>
      </w:pPr>
    </w:p>
    <w:p w14:paraId="7796804F" w14:textId="77777777" w:rsidR="0038653D" w:rsidRDefault="0038653D" w:rsidP="0038653D">
      <w:pPr>
        <w:pStyle w:val="NoSpacing2"/>
        <w:spacing w:line="276" w:lineRule="auto"/>
        <w:jc w:val="both"/>
        <w:rPr>
          <w:rFonts w:ascii="Aptos" w:eastAsia="Calibri" w:hAnsi="Aptos"/>
          <w:bCs/>
          <w:sz w:val="22"/>
          <w:szCs w:val="22"/>
          <w:lang w:val="en-US"/>
        </w:rPr>
      </w:pPr>
    </w:p>
    <w:p w14:paraId="45F3914C" w14:textId="72065AB6" w:rsidR="00F37C43" w:rsidRPr="0038653D" w:rsidRDefault="00F37C43" w:rsidP="0038653D">
      <w:pPr>
        <w:pStyle w:val="NoSpacing2"/>
        <w:spacing w:line="276" w:lineRule="auto"/>
        <w:jc w:val="both"/>
        <w:rPr>
          <w:rFonts w:ascii="Aptos" w:eastAsia="Calibri" w:hAnsi="Aptos"/>
          <w:bCs/>
          <w:sz w:val="22"/>
          <w:szCs w:val="22"/>
          <w:lang w:val="en-US"/>
        </w:rPr>
      </w:pPr>
      <w:r w:rsidRPr="0038653D">
        <w:rPr>
          <w:rFonts w:ascii="Aptos" w:eastAsia="Calibri" w:hAnsi="Aptos"/>
          <w:bCs/>
          <w:sz w:val="22"/>
          <w:szCs w:val="22"/>
          <w:lang w:val="en-US"/>
        </w:rPr>
        <w:t xml:space="preserve">KLASA: </w:t>
      </w:r>
      <w:r w:rsidR="007F3E85" w:rsidRPr="0038653D">
        <w:rPr>
          <w:rFonts w:ascii="Aptos" w:eastAsia="Calibri" w:hAnsi="Aptos"/>
          <w:bCs/>
          <w:sz w:val="22"/>
          <w:szCs w:val="22"/>
          <w:lang w:val="en-US"/>
        </w:rPr>
        <w:t>406-01/2</w:t>
      </w:r>
      <w:r w:rsidR="0038653D">
        <w:rPr>
          <w:rFonts w:ascii="Aptos" w:eastAsia="Calibri" w:hAnsi="Aptos"/>
          <w:bCs/>
          <w:sz w:val="22"/>
          <w:szCs w:val="22"/>
          <w:lang w:val="en-US"/>
        </w:rPr>
        <w:t>6</w:t>
      </w:r>
      <w:r w:rsidR="007F3E85" w:rsidRPr="0038653D">
        <w:rPr>
          <w:rFonts w:ascii="Aptos" w:eastAsia="Calibri" w:hAnsi="Aptos"/>
          <w:bCs/>
          <w:sz w:val="22"/>
          <w:szCs w:val="22"/>
          <w:lang w:val="en-US"/>
        </w:rPr>
        <w:t>-01/</w:t>
      </w:r>
      <w:r w:rsidR="00707193">
        <w:rPr>
          <w:rFonts w:ascii="Aptos" w:eastAsia="Calibri" w:hAnsi="Aptos"/>
          <w:bCs/>
          <w:sz w:val="22"/>
          <w:szCs w:val="22"/>
          <w:lang w:val="en-US"/>
        </w:rPr>
        <w:t>747</w:t>
      </w:r>
    </w:p>
    <w:p w14:paraId="2C19E235" w14:textId="4C5123C5" w:rsidR="00F37C43" w:rsidRPr="0038653D" w:rsidRDefault="00F37C43" w:rsidP="0038653D">
      <w:pPr>
        <w:pStyle w:val="NoSpacing2"/>
        <w:spacing w:line="276" w:lineRule="auto"/>
        <w:jc w:val="both"/>
        <w:rPr>
          <w:rFonts w:ascii="Aptos" w:hAnsi="Aptos"/>
          <w:color w:val="000000"/>
          <w:sz w:val="22"/>
          <w:szCs w:val="22"/>
        </w:rPr>
      </w:pPr>
      <w:r w:rsidRPr="0038653D">
        <w:rPr>
          <w:rFonts w:ascii="Aptos" w:hAnsi="Aptos"/>
          <w:sz w:val="22"/>
          <w:szCs w:val="22"/>
        </w:rPr>
        <w:t>UR. BROJ:</w:t>
      </w:r>
      <w:r w:rsidRPr="0038653D">
        <w:rPr>
          <w:rFonts w:ascii="Aptos" w:hAnsi="Aptos"/>
          <w:color w:val="000000"/>
          <w:sz w:val="22"/>
          <w:szCs w:val="22"/>
        </w:rPr>
        <w:t xml:space="preserve"> </w:t>
      </w:r>
      <w:r w:rsidR="007F3E85" w:rsidRPr="0038653D">
        <w:rPr>
          <w:rFonts w:ascii="Aptos" w:hAnsi="Aptos"/>
          <w:color w:val="000000"/>
          <w:sz w:val="22"/>
          <w:szCs w:val="22"/>
        </w:rPr>
        <w:t>251-756-03-2</w:t>
      </w:r>
      <w:r w:rsidR="0038653D">
        <w:rPr>
          <w:rFonts w:ascii="Aptos" w:hAnsi="Aptos"/>
          <w:color w:val="000000"/>
          <w:sz w:val="22"/>
          <w:szCs w:val="22"/>
        </w:rPr>
        <w:t>6</w:t>
      </w:r>
      <w:r w:rsidR="007F3E85" w:rsidRPr="0038653D">
        <w:rPr>
          <w:rFonts w:ascii="Aptos" w:hAnsi="Aptos"/>
          <w:color w:val="000000"/>
          <w:sz w:val="22"/>
          <w:szCs w:val="22"/>
        </w:rPr>
        <w:t>-2</w:t>
      </w:r>
    </w:p>
    <w:p w14:paraId="7807DDAC" w14:textId="6BFB6A7D" w:rsidR="00F37C43" w:rsidRPr="0038653D" w:rsidRDefault="00F37C43" w:rsidP="0038653D">
      <w:pPr>
        <w:pStyle w:val="NoSpacing2"/>
        <w:spacing w:line="276" w:lineRule="auto"/>
        <w:jc w:val="both"/>
        <w:rPr>
          <w:rFonts w:ascii="Aptos" w:hAnsi="Aptos"/>
          <w:color w:val="000000"/>
          <w:sz w:val="22"/>
          <w:szCs w:val="22"/>
        </w:rPr>
      </w:pPr>
      <w:r w:rsidRPr="00140CC4">
        <w:rPr>
          <w:rFonts w:ascii="Aptos" w:hAnsi="Aptos"/>
          <w:color w:val="000000"/>
          <w:sz w:val="22"/>
          <w:szCs w:val="22"/>
        </w:rPr>
        <w:t xml:space="preserve">Zagreb, </w:t>
      </w:r>
      <w:r w:rsidR="00707193" w:rsidRPr="00140CC4">
        <w:rPr>
          <w:rFonts w:ascii="Aptos" w:hAnsi="Aptos"/>
          <w:color w:val="000000"/>
          <w:sz w:val="22"/>
          <w:szCs w:val="22"/>
        </w:rPr>
        <w:t>2</w:t>
      </w:r>
      <w:r w:rsidR="00140CC4" w:rsidRPr="00140CC4">
        <w:rPr>
          <w:rFonts w:ascii="Aptos" w:hAnsi="Aptos"/>
          <w:color w:val="000000"/>
          <w:sz w:val="22"/>
          <w:szCs w:val="22"/>
        </w:rPr>
        <w:t>2</w:t>
      </w:r>
      <w:r w:rsidR="0009707A" w:rsidRPr="00140CC4">
        <w:rPr>
          <w:rFonts w:ascii="Aptos" w:hAnsi="Aptos"/>
          <w:color w:val="000000"/>
          <w:sz w:val="22"/>
          <w:szCs w:val="22"/>
        </w:rPr>
        <w:t>.0</w:t>
      </w:r>
      <w:r w:rsidR="00707193" w:rsidRPr="00140CC4">
        <w:rPr>
          <w:rFonts w:ascii="Aptos" w:hAnsi="Aptos"/>
          <w:color w:val="000000"/>
          <w:sz w:val="22"/>
          <w:szCs w:val="22"/>
        </w:rPr>
        <w:t>7</w:t>
      </w:r>
      <w:r w:rsidR="0009707A" w:rsidRPr="00140CC4">
        <w:rPr>
          <w:rFonts w:ascii="Aptos" w:hAnsi="Aptos"/>
          <w:color w:val="000000"/>
          <w:sz w:val="22"/>
          <w:szCs w:val="22"/>
        </w:rPr>
        <w:t>.202</w:t>
      </w:r>
      <w:r w:rsidR="0038653D" w:rsidRPr="00140CC4">
        <w:rPr>
          <w:rFonts w:ascii="Aptos" w:hAnsi="Aptos"/>
          <w:color w:val="000000"/>
          <w:sz w:val="22"/>
          <w:szCs w:val="22"/>
        </w:rPr>
        <w:t>6</w:t>
      </w:r>
      <w:r w:rsidRPr="00140CC4">
        <w:rPr>
          <w:rFonts w:ascii="Aptos" w:hAnsi="Aptos"/>
          <w:color w:val="000000"/>
          <w:sz w:val="22"/>
          <w:szCs w:val="22"/>
        </w:rPr>
        <w:t>.</w:t>
      </w:r>
    </w:p>
    <w:p w14:paraId="27D7319E" w14:textId="77777777" w:rsidR="00F37C43" w:rsidRPr="0038653D" w:rsidRDefault="00F37C43" w:rsidP="0038653D">
      <w:pPr>
        <w:pStyle w:val="NoSpacing2"/>
        <w:spacing w:line="276" w:lineRule="auto"/>
        <w:jc w:val="both"/>
        <w:rPr>
          <w:rFonts w:ascii="Aptos" w:hAnsi="Aptos"/>
          <w:sz w:val="22"/>
          <w:szCs w:val="22"/>
        </w:rPr>
      </w:pPr>
    </w:p>
    <w:p w14:paraId="059750DF" w14:textId="41841124" w:rsidR="00F37C43" w:rsidRPr="0038653D" w:rsidRDefault="00F37C43" w:rsidP="0038653D">
      <w:pPr>
        <w:pStyle w:val="NoSpacing2"/>
        <w:spacing w:line="276" w:lineRule="auto"/>
        <w:jc w:val="right"/>
        <w:rPr>
          <w:rFonts w:ascii="Aptos" w:hAnsi="Aptos"/>
          <w:b/>
          <w:bCs/>
          <w:sz w:val="22"/>
          <w:szCs w:val="22"/>
        </w:rPr>
      </w:pPr>
      <w:r w:rsidRPr="0038653D">
        <w:rPr>
          <w:rFonts w:ascii="Aptos" w:hAnsi="Aptos"/>
          <w:b/>
          <w:bCs/>
          <w:sz w:val="22"/>
          <w:szCs w:val="22"/>
        </w:rPr>
        <w:t>Gospodarsk</w:t>
      </w:r>
      <w:r w:rsidR="005925A6" w:rsidRPr="0038653D">
        <w:rPr>
          <w:rFonts w:ascii="Aptos" w:hAnsi="Aptos"/>
          <w:b/>
          <w:bCs/>
          <w:sz w:val="22"/>
          <w:szCs w:val="22"/>
        </w:rPr>
        <w:t>i</w:t>
      </w:r>
      <w:r w:rsidRPr="0038653D">
        <w:rPr>
          <w:rFonts w:ascii="Aptos" w:hAnsi="Aptos"/>
          <w:b/>
          <w:bCs/>
          <w:sz w:val="22"/>
          <w:szCs w:val="22"/>
        </w:rPr>
        <w:t>m subjekt</w:t>
      </w:r>
      <w:r w:rsidR="005925A6" w:rsidRPr="0038653D">
        <w:rPr>
          <w:rFonts w:ascii="Aptos" w:hAnsi="Aptos"/>
          <w:b/>
          <w:bCs/>
          <w:sz w:val="22"/>
          <w:szCs w:val="22"/>
        </w:rPr>
        <w:t>ima</w:t>
      </w:r>
    </w:p>
    <w:p w14:paraId="19061FA8" w14:textId="77777777" w:rsidR="00F37C43" w:rsidRPr="0038653D" w:rsidRDefault="00F37C43" w:rsidP="0038653D">
      <w:pPr>
        <w:pStyle w:val="NoSpacing2"/>
        <w:spacing w:line="276" w:lineRule="auto"/>
        <w:jc w:val="both"/>
        <w:rPr>
          <w:rFonts w:ascii="Aptos" w:hAnsi="Aptos"/>
          <w:sz w:val="22"/>
          <w:szCs w:val="22"/>
        </w:rPr>
      </w:pP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p>
    <w:p w14:paraId="1AF91CB1" w14:textId="63C56091" w:rsidR="00F37C43" w:rsidRPr="0038653D" w:rsidRDefault="00F37C43" w:rsidP="0038653D">
      <w:pPr>
        <w:pStyle w:val="NoSpacing2"/>
        <w:spacing w:line="276" w:lineRule="auto"/>
        <w:jc w:val="both"/>
        <w:rPr>
          <w:rFonts w:ascii="Aptos" w:hAnsi="Aptos"/>
          <w:sz w:val="22"/>
          <w:szCs w:val="22"/>
        </w:rPr>
      </w:pPr>
      <w:r w:rsidRPr="0038653D">
        <w:rPr>
          <w:rFonts w:ascii="Aptos" w:hAnsi="Aptos"/>
          <w:sz w:val="22"/>
          <w:szCs w:val="22"/>
        </w:rPr>
        <w:t xml:space="preserve">PREDMET: </w:t>
      </w:r>
      <w:r w:rsidR="0038653D">
        <w:rPr>
          <w:rFonts w:ascii="Aptos" w:hAnsi="Aptos"/>
          <w:sz w:val="22"/>
          <w:szCs w:val="22"/>
        </w:rPr>
        <w:tab/>
      </w:r>
      <w:r w:rsidRPr="0038653D">
        <w:rPr>
          <w:rFonts w:ascii="Aptos" w:hAnsi="Aptos"/>
          <w:sz w:val="22"/>
          <w:szCs w:val="22"/>
        </w:rPr>
        <w:t xml:space="preserve">Poziv na dostavu ponude </w:t>
      </w:r>
    </w:p>
    <w:p w14:paraId="61CE6FAA" w14:textId="26167CE9" w:rsidR="00F37C43" w:rsidRDefault="00F37C43" w:rsidP="0038653D">
      <w:pPr>
        <w:pStyle w:val="NoSpacing2"/>
        <w:spacing w:line="276" w:lineRule="auto"/>
        <w:ind w:left="708" w:firstLine="708"/>
        <w:jc w:val="both"/>
        <w:rPr>
          <w:rFonts w:ascii="Aptos" w:hAnsi="Aptos"/>
          <w:sz w:val="22"/>
          <w:szCs w:val="22"/>
        </w:rPr>
      </w:pPr>
      <w:r w:rsidRPr="0038653D">
        <w:rPr>
          <w:rFonts w:ascii="Aptos" w:hAnsi="Aptos"/>
          <w:sz w:val="22"/>
          <w:szCs w:val="22"/>
        </w:rPr>
        <w:t>dostavlja se</w:t>
      </w:r>
    </w:p>
    <w:p w14:paraId="12C5D046" w14:textId="77777777" w:rsidR="0038653D" w:rsidRPr="0038653D" w:rsidRDefault="0038653D" w:rsidP="0038653D">
      <w:pPr>
        <w:pStyle w:val="NoSpacing2"/>
        <w:spacing w:line="276" w:lineRule="auto"/>
        <w:ind w:left="708" w:firstLine="708"/>
        <w:jc w:val="both"/>
        <w:rPr>
          <w:rFonts w:ascii="Aptos" w:hAnsi="Aptos"/>
          <w:sz w:val="22"/>
          <w:szCs w:val="22"/>
        </w:rPr>
      </w:pPr>
    </w:p>
    <w:p w14:paraId="479EC3E5" w14:textId="77777777" w:rsidR="00F37C43" w:rsidRPr="0038653D" w:rsidRDefault="00F37C43" w:rsidP="0038653D">
      <w:pPr>
        <w:pStyle w:val="NoSpacing2"/>
        <w:spacing w:line="276" w:lineRule="auto"/>
        <w:jc w:val="both"/>
        <w:rPr>
          <w:rFonts w:ascii="Aptos" w:hAnsi="Aptos"/>
          <w:sz w:val="22"/>
          <w:szCs w:val="22"/>
        </w:rPr>
      </w:pPr>
      <w:r w:rsidRPr="0038653D">
        <w:rPr>
          <w:rFonts w:ascii="Aptos" w:hAnsi="Aptos"/>
          <w:sz w:val="22"/>
          <w:szCs w:val="22"/>
        </w:rPr>
        <w:t>Poštovani,</w:t>
      </w:r>
    </w:p>
    <w:p w14:paraId="30CDFAB0" w14:textId="77777777" w:rsidR="00F37C43" w:rsidRPr="0038653D" w:rsidRDefault="00F37C43" w:rsidP="0038653D">
      <w:pPr>
        <w:pStyle w:val="NoSpacing2"/>
        <w:spacing w:line="276" w:lineRule="auto"/>
        <w:jc w:val="both"/>
        <w:rPr>
          <w:rFonts w:ascii="Aptos" w:hAnsi="Aptos"/>
          <w:sz w:val="22"/>
          <w:szCs w:val="22"/>
        </w:rPr>
      </w:pPr>
    </w:p>
    <w:p w14:paraId="3CF3F26B" w14:textId="4BCD1DE3" w:rsidR="007777CF" w:rsidRPr="0038653D" w:rsidRDefault="007777CF" w:rsidP="0038653D">
      <w:pPr>
        <w:pStyle w:val="NoSpacing2"/>
        <w:spacing w:line="276" w:lineRule="auto"/>
        <w:jc w:val="both"/>
        <w:rPr>
          <w:rFonts w:ascii="Aptos" w:hAnsi="Aptos"/>
          <w:sz w:val="22"/>
          <w:szCs w:val="22"/>
        </w:rPr>
      </w:pPr>
      <w:r w:rsidRPr="0038653D">
        <w:rPr>
          <w:rFonts w:ascii="Aptos" w:hAnsi="Aptos"/>
          <w:sz w:val="22"/>
          <w:szCs w:val="22"/>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pravilima, uvjetima i postupcima jednostavne nabave, KLASA: 020-04/23-01/02, URBROJ: 251-12-03-23-1, od </w:t>
      </w:r>
      <w:r w:rsidR="00BE20F4" w:rsidRPr="0038653D">
        <w:rPr>
          <w:rFonts w:ascii="Aptos" w:hAnsi="Aptos"/>
          <w:sz w:val="22"/>
          <w:szCs w:val="22"/>
        </w:rPr>
        <w:t>25</w:t>
      </w:r>
      <w:r w:rsidRPr="0038653D">
        <w:rPr>
          <w:rFonts w:ascii="Aptos" w:hAnsi="Aptos"/>
          <w:sz w:val="22"/>
          <w:szCs w:val="22"/>
        </w:rPr>
        <w:t>.05.20</w:t>
      </w:r>
      <w:r w:rsidR="00C7097F" w:rsidRPr="0038653D">
        <w:rPr>
          <w:rFonts w:ascii="Aptos" w:hAnsi="Aptos"/>
          <w:sz w:val="22"/>
          <w:szCs w:val="22"/>
        </w:rPr>
        <w:t>2</w:t>
      </w:r>
      <w:r w:rsidR="00BE20F4" w:rsidRPr="0038653D">
        <w:rPr>
          <w:rFonts w:ascii="Aptos" w:hAnsi="Aptos"/>
          <w:sz w:val="22"/>
          <w:szCs w:val="22"/>
        </w:rPr>
        <w:t>3</w:t>
      </w:r>
      <w:r w:rsidRPr="0038653D">
        <w:rPr>
          <w:rFonts w:ascii="Aptos" w:hAnsi="Aptos"/>
          <w:sz w:val="22"/>
          <w:szCs w:val="22"/>
        </w:rPr>
        <w:t xml:space="preserve">. godine, koji </w:t>
      </w:r>
      <w:r w:rsidR="00BE20F4" w:rsidRPr="0038653D">
        <w:rPr>
          <w:rFonts w:ascii="Aptos" w:hAnsi="Aptos"/>
          <w:sz w:val="22"/>
          <w:szCs w:val="22"/>
        </w:rPr>
        <w:t>je</w:t>
      </w:r>
      <w:r w:rsidRPr="0038653D">
        <w:rPr>
          <w:rFonts w:ascii="Aptos" w:hAnsi="Aptos"/>
          <w:sz w:val="22"/>
          <w:szCs w:val="22"/>
        </w:rPr>
        <w:t xml:space="preserve"> javno objavljeni na internetskim stranicama Naručitelja.</w:t>
      </w:r>
    </w:p>
    <w:p w14:paraId="341783DF" w14:textId="280C78E0" w:rsidR="00F37C43" w:rsidRPr="0038653D" w:rsidRDefault="00F37C43" w:rsidP="0038653D">
      <w:pPr>
        <w:pStyle w:val="NoSpacing2"/>
        <w:spacing w:line="276" w:lineRule="auto"/>
        <w:jc w:val="both"/>
        <w:rPr>
          <w:rFonts w:ascii="Aptos" w:hAnsi="Aptos"/>
          <w:sz w:val="22"/>
          <w:szCs w:val="22"/>
        </w:rPr>
      </w:pPr>
      <w:r w:rsidRPr="0038653D">
        <w:rPr>
          <w:rFonts w:ascii="Aptos" w:hAnsi="Aptos"/>
          <w:sz w:val="22"/>
          <w:szCs w:val="22"/>
        </w:rPr>
        <w:t xml:space="preserve"> </w:t>
      </w:r>
    </w:p>
    <w:p w14:paraId="052AD1E4" w14:textId="6C1F18D6" w:rsidR="00F37C43" w:rsidRPr="0038653D" w:rsidRDefault="00F37C43" w:rsidP="0038653D">
      <w:pPr>
        <w:pStyle w:val="NoSpacing2"/>
        <w:spacing w:line="276" w:lineRule="auto"/>
        <w:jc w:val="both"/>
        <w:rPr>
          <w:rFonts w:ascii="Aptos" w:hAnsi="Aptos"/>
          <w:bCs/>
          <w:sz w:val="22"/>
          <w:szCs w:val="22"/>
        </w:rPr>
      </w:pPr>
      <w:r w:rsidRPr="0038653D">
        <w:rPr>
          <w:rFonts w:ascii="Aptos" w:hAnsi="Aptos"/>
          <w:sz w:val="22"/>
          <w:szCs w:val="22"/>
        </w:rPr>
        <w:t xml:space="preserve">DOM ZDRAVLJA ZAGREB - ZAPAD, kao Naručitelj ovim putem poziva Vas da nam dostavite ponudu za predmet nabave: </w:t>
      </w:r>
      <w:r w:rsidR="00586048" w:rsidRPr="00DE777B">
        <w:rPr>
          <w:rFonts w:ascii="Aptos" w:hAnsi="Aptos"/>
          <w:b/>
          <w:sz w:val="22"/>
          <w:szCs w:val="22"/>
        </w:rPr>
        <w:t xml:space="preserve">Uređaj za </w:t>
      </w:r>
      <w:proofErr w:type="spellStart"/>
      <w:r w:rsidR="00586048" w:rsidRPr="00DE777B">
        <w:rPr>
          <w:rFonts w:ascii="Aptos" w:hAnsi="Aptos"/>
          <w:b/>
          <w:sz w:val="22"/>
          <w:szCs w:val="22"/>
        </w:rPr>
        <w:t>neurofeedback</w:t>
      </w:r>
      <w:proofErr w:type="spellEnd"/>
      <w:r w:rsidR="00586048" w:rsidRPr="00DE777B">
        <w:rPr>
          <w:rFonts w:ascii="Aptos" w:hAnsi="Aptos"/>
          <w:b/>
          <w:sz w:val="22"/>
          <w:szCs w:val="22"/>
        </w:rPr>
        <w:t xml:space="preserve"> terapiju</w:t>
      </w:r>
      <w:r w:rsidR="00586048" w:rsidRPr="00586048">
        <w:rPr>
          <w:rFonts w:ascii="Aptos" w:hAnsi="Aptos"/>
          <w:bCs/>
          <w:sz w:val="22"/>
          <w:szCs w:val="22"/>
        </w:rPr>
        <w:t xml:space="preserve"> </w:t>
      </w:r>
    </w:p>
    <w:p w14:paraId="7A0B5FBA" w14:textId="77777777" w:rsidR="00EA264F" w:rsidRPr="0038653D" w:rsidRDefault="00EA264F" w:rsidP="0038653D">
      <w:pPr>
        <w:pStyle w:val="NoSpacing2"/>
        <w:spacing w:line="276" w:lineRule="auto"/>
        <w:jc w:val="both"/>
        <w:rPr>
          <w:rFonts w:ascii="Aptos" w:hAnsi="Aptos"/>
          <w:sz w:val="22"/>
          <w:szCs w:val="22"/>
        </w:rPr>
      </w:pPr>
    </w:p>
    <w:p w14:paraId="56C2BD11" w14:textId="314CAEE6" w:rsidR="00F37C43" w:rsidRPr="0038653D" w:rsidRDefault="00F37C43" w:rsidP="0038653D">
      <w:pPr>
        <w:pStyle w:val="NoSpacing2"/>
        <w:spacing w:line="276" w:lineRule="auto"/>
        <w:jc w:val="both"/>
        <w:rPr>
          <w:rFonts w:ascii="Aptos" w:hAnsi="Aptos"/>
          <w:sz w:val="22"/>
          <w:szCs w:val="22"/>
        </w:rPr>
      </w:pPr>
      <w:r w:rsidRPr="0038653D">
        <w:rPr>
          <w:rFonts w:ascii="Aptos" w:hAnsi="Aptos"/>
          <w:sz w:val="22"/>
          <w:szCs w:val="22"/>
        </w:rPr>
        <w:t xml:space="preserve">Evidencijski broj nabave: </w:t>
      </w:r>
      <w:r w:rsidR="001B0D97">
        <w:rPr>
          <w:rFonts w:ascii="Aptos" w:hAnsi="Aptos"/>
          <w:sz w:val="22"/>
          <w:szCs w:val="22"/>
        </w:rPr>
        <w:t>89</w:t>
      </w:r>
      <w:r w:rsidRPr="0038653D">
        <w:rPr>
          <w:rFonts w:ascii="Aptos" w:hAnsi="Aptos"/>
          <w:sz w:val="22"/>
          <w:szCs w:val="22"/>
        </w:rPr>
        <w:t>/2</w:t>
      </w:r>
      <w:r w:rsidR="0038653D">
        <w:rPr>
          <w:rFonts w:ascii="Aptos" w:hAnsi="Aptos"/>
          <w:sz w:val="22"/>
          <w:szCs w:val="22"/>
        </w:rPr>
        <w:t>6</w:t>
      </w:r>
      <w:r w:rsidRPr="0038653D">
        <w:rPr>
          <w:rFonts w:ascii="Aptos" w:hAnsi="Aptos"/>
          <w:sz w:val="22"/>
          <w:szCs w:val="22"/>
        </w:rPr>
        <w:t>-JN</w:t>
      </w:r>
    </w:p>
    <w:p w14:paraId="39810C6C" w14:textId="07EC7839" w:rsidR="00411553" w:rsidRPr="0038653D" w:rsidRDefault="00F37C43" w:rsidP="0038653D">
      <w:pPr>
        <w:pStyle w:val="NoSpacing2"/>
        <w:spacing w:line="276" w:lineRule="auto"/>
        <w:jc w:val="both"/>
        <w:rPr>
          <w:rFonts w:ascii="Aptos" w:hAnsi="Aptos"/>
          <w:bCs/>
          <w:sz w:val="22"/>
          <w:szCs w:val="22"/>
          <w:u w:val="single"/>
        </w:rPr>
      </w:pPr>
      <w:r w:rsidRPr="0038653D">
        <w:rPr>
          <w:rFonts w:ascii="Aptos" w:hAnsi="Aptos"/>
          <w:sz w:val="22"/>
          <w:szCs w:val="22"/>
        </w:rPr>
        <w:t xml:space="preserve">Procijenjena vrijednost nabave: </w:t>
      </w:r>
      <w:r w:rsidR="00707193">
        <w:rPr>
          <w:rFonts w:ascii="Aptos" w:hAnsi="Aptos"/>
          <w:sz w:val="22"/>
          <w:szCs w:val="22"/>
        </w:rPr>
        <w:t>11</w:t>
      </w:r>
      <w:r w:rsidR="003D239C" w:rsidRPr="0038653D">
        <w:rPr>
          <w:rFonts w:ascii="Aptos" w:hAnsi="Aptos"/>
          <w:sz w:val="22"/>
          <w:szCs w:val="22"/>
        </w:rPr>
        <w:t>.</w:t>
      </w:r>
      <w:r w:rsidR="00707193">
        <w:rPr>
          <w:rFonts w:ascii="Aptos" w:hAnsi="Aptos"/>
          <w:sz w:val="22"/>
          <w:szCs w:val="22"/>
        </w:rPr>
        <w:t>5</w:t>
      </w:r>
      <w:r w:rsidR="003D239C" w:rsidRPr="0038653D">
        <w:rPr>
          <w:rFonts w:ascii="Aptos" w:hAnsi="Aptos"/>
          <w:sz w:val="22"/>
          <w:szCs w:val="22"/>
        </w:rPr>
        <w:t>0</w:t>
      </w:r>
      <w:r w:rsidR="00A345E5" w:rsidRPr="0038653D">
        <w:rPr>
          <w:rFonts w:ascii="Aptos" w:hAnsi="Aptos"/>
          <w:sz w:val="22"/>
          <w:szCs w:val="22"/>
        </w:rPr>
        <w:t>0</w:t>
      </w:r>
      <w:r w:rsidRPr="0038653D">
        <w:rPr>
          <w:rFonts w:ascii="Aptos" w:hAnsi="Aptos"/>
          <w:sz w:val="22"/>
          <w:szCs w:val="22"/>
        </w:rPr>
        <w:t>,00 eura (bez PDV-a)</w:t>
      </w:r>
      <w:r w:rsidR="00C7097F" w:rsidRPr="0038653D">
        <w:rPr>
          <w:rFonts w:ascii="Aptos" w:hAnsi="Aptos"/>
          <w:sz w:val="22"/>
          <w:szCs w:val="22"/>
        </w:rPr>
        <w:t xml:space="preserve">. </w:t>
      </w:r>
    </w:p>
    <w:p w14:paraId="7D769D98" w14:textId="77777777" w:rsidR="00F37C43" w:rsidRPr="0038653D" w:rsidRDefault="00F37C43" w:rsidP="0038653D">
      <w:pPr>
        <w:pStyle w:val="NoSpacing2"/>
        <w:spacing w:line="276" w:lineRule="auto"/>
        <w:jc w:val="both"/>
        <w:rPr>
          <w:rFonts w:ascii="Aptos" w:hAnsi="Aptos"/>
          <w:sz w:val="22"/>
          <w:szCs w:val="22"/>
        </w:rPr>
      </w:pPr>
    </w:p>
    <w:p w14:paraId="4A88D345" w14:textId="32032EFF" w:rsidR="00F37C43" w:rsidRPr="0038653D" w:rsidRDefault="00F37C43" w:rsidP="0038653D">
      <w:pPr>
        <w:pStyle w:val="NoSpacing2"/>
        <w:spacing w:line="276" w:lineRule="auto"/>
        <w:jc w:val="both"/>
        <w:rPr>
          <w:rFonts w:ascii="Aptos" w:hAnsi="Aptos"/>
          <w:sz w:val="22"/>
          <w:szCs w:val="22"/>
        </w:rPr>
      </w:pPr>
      <w:r w:rsidRPr="0038653D">
        <w:rPr>
          <w:rFonts w:ascii="Aptos" w:hAnsi="Aptos"/>
          <w:sz w:val="22"/>
          <w:szCs w:val="22"/>
        </w:rPr>
        <w:t xml:space="preserve">U privitku ovog </w:t>
      </w:r>
      <w:r w:rsidR="00B31639" w:rsidRPr="0038653D">
        <w:rPr>
          <w:rFonts w:ascii="Aptos" w:hAnsi="Aptos"/>
          <w:sz w:val="22"/>
          <w:szCs w:val="22"/>
        </w:rPr>
        <w:t>Poziva</w:t>
      </w:r>
      <w:r w:rsidRPr="0038653D">
        <w:rPr>
          <w:rFonts w:ascii="Aptos" w:hAnsi="Aptos"/>
          <w:sz w:val="22"/>
          <w:szCs w:val="22"/>
        </w:rPr>
        <w:t xml:space="preserve"> dostavljamo Vam opis predmeta nabave i popis dokumenata koje trebate dostaviti u svojoj ponudi.</w:t>
      </w:r>
    </w:p>
    <w:p w14:paraId="7E1DCC10" w14:textId="77777777" w:rsidR="00F37C43" w:rsidRPr="0038653D" w:rsidRDefault="00F37C43" w:rsidP="0038653D">
      <w:pPr>
        <w:pStyle w:val="NoSpacing2"/>
        <w:spacing w:line="276" w:lineRule="auto"/>
        <w:jc w:val="both"/>
        <w:rPr>
          <w:rFonts w:ascii="Aptos" w:hAnsi="Aptos"/>
          <w:sz w:val="22"/>
          <w:szCs w:val="22"/>
        </w:rPr>
      </w:pPr>
    </w:p>
    <w:p w14:paraId="3A8CBD69" w14:textId="2701629D" w:rsidR="0038653D" w:rsidRPr="007316F5" w:rsidRDefault="0038653D" w:rsidP="0038653D">
      <w:pPr>
        <w:pStyle w:val="NoSpacing2"/>
        <w:spacing w:line="276" w:lineRule="auto"/>
        <w:jc w:val="both"/>
        <w:rPr>
          <w:rFonts w:ascii="Aptos" w:hAnsi="Aptos"/>
          <w:sz w:val="22"/>
          <w:szCs w:val="22"/>
        </w:rPr>
      </w:pPr>
      <w:r w:rsidRPr="00401894">
        <w:rPr>
          <w:rFonts w:ascii="Aptos" w:hAnsi="Aptos"/>
          <w:sz w:val="22"/>
          <w:szCs w:val="22"/>
        </w:rPr>
        <w:t xml:space="preserve">Vašu ponudu molimo dostaviti najkasnije do </w:t>
      </w:r>
      <w:r w:rsidR="00F67F5E">
        <w:rPr>
          <w:rFonts w:ascii="Aptos" w:hAnsi="Aptos"/>
          <w:b/>
          <w:bCs/>
          <w:sz w:val="22"/>
          <w:szCs w:val="22"/>
        </w:rPr>
        <w:t>2</w:t>
      </w:r>
      <w:r w:rsidR="00140CC4">
        <w:rPr>
          <w:rFonts w:ascii="Aptos" w:hAnsi="Aptos"/>
          <w:b/>
          <w:bCs/>
          <w:sz w:val="22"/>
          <w:szCs w:val="22"/>
        </w:rPr>
        <w:t>9</w:t>
      </w:r>
      <w:r w:rsidRPr="00401894">
        <w:rPr>
          <w:rFonts w:ascii="Aptos" w:hAnsi="Aptos"/>
          <w:b/>
          <w:bCs/>
          <w:sz w:val="22"/>
          <w:szCs w:val="22"/>
        </w:rPr>
        <w:t>.</w:t>
      </w:r>
      <w:r w:rsidRPr="00401894">
        <w:rPr>
          <w:rFonts w:ascii="Aptos" w:hAnsi="Aptos"/>
          <w:b/>
          <w:sz w:val="22"/>
          <w:szCs w:val="22"/>
        </w:rPr>
        <w:t xml:space="preserve"> </w:t>
      </w:r>
      <w:r w:rsidR="00F67F5E">
        <w:rPr>
          <w:rFonts w:ascii="Aptos" w:hAnsi="Aptos"/>
          <w:b/>
          <w:sz w:val="22"/>
          <w:szCs w:val="22"/>
        </w:rPr>
        <w:t>srpnja</w:t>
      </w:r>
      <w:r w:rsidRPr="00401894">
        <w:rPr>
          <w:rFonts w:ascii="Aptos" w:hAnsi="Aptos"/>
          <w:b/>
          <w:sz w:val="22"/>
          <w:szCs w:val="22"/>
        </w:rPr>
        <w:t xml:space="preserve"> 2026. godine do 1</w:t>
      </w:r>
      <w:r w:rsidR="00401894">
        <w:rPr>
          <w:rFonts w:ascii="Aptos" w:hAnsi="Aptos"/>
          <w:b/>
          <w:sz w:val="22"/>
          <w:szCs w:val="22"/>
        </w:rPr>
        <w:t>0</w:t>
      </w:r>
      <w:r w:rsidRPr="00401894">
        <w:rPr>
          <w:rFonts w:ascii="Aptos" w:hAnsi="Aptos"/>
          <w:b/>
          <w:sz w:val="22"/>
          <w:szCs w:val="22"/>
        </w:rPr>
        <w:t>:00</w:t>
      </w:r>
      <w:r w:rsidRPr="00401894">
        <w:rPr>
          <w:rFonts w:ascii="Aptos" w:hAnsi="Aptos"/>
          <w:sz w:val="22"/>
          <w:szCs w:val="22"/>
        </w:rPr>
        <w:t xml:space="preserve"> sati isključivo u </w:t>
      </w:r>
      <w:r w:rsidRPr="007316F5">
        <w:rPr>
          <w:rFonts w:ascii="Aptos" w:hAnsi="Aptos"/>
          <w:color w:val="000000"/>
          <w:sz w:val="22"/>
          <w:szCs w:val="22"/>
        </w:rPr>
        <w:t>digitalnom obliku putem web aplikacije naručitelja.</w:t>
      </w:r>
      <w:r>
        <w:rPr>
          <w:rFonts w:ascii="Aptos" w:hAnsi="Aptos"/>
          <w:color w:val="000000"/>
          <w:sz w:val="22"/>
          <w:szCs w:val="22"/>
        </w:rPr>
        <w:t xml:space="preserve"> </w:t>
      </w:r>
      <w:r w:rsidRPr="007316F5">
        <w:rPr>
          <w:rFonts w:ascii="Aptos" w:hAnsi="Aptos"/>
          <w:sz w:val="22"/>
          <w:szCs w:val="22"/>
        </w:rPr>
        <w:t>Ponudu otvaraju osobe koje provode nabavu. Za postupak jednostavne nabave ne provodi se javno otvaranje ponuda.</w:t>
      </w:r>
    </w:p>
    <w:p w14:paraId="4ACC66AD" w14:textId="77777777" w:rsidR="00001B28" w:rsidRPr="0038653D" w:rsidRDefault="00001B28" w:rsidP="0038653D">
      <w:pPr>
        <w:pStyle w:val="NoSpacing2"/>
        <w:spacing w:line="276" w:lineRule="auto"/>
        <w:jc w:val="both"/>
        <w:rPr>
          <w:rFonts w:ascii="Aptos" w:hAnsi="Aptos"/>
          <w:sz w:val="22"/>
          <w:szCs w:val="22"/>
        </w:rPr>
      </w:pPr>
    </w:p>
    <w:p w14:paraId="278B068A" w14:textId="77777777" w:rsidR="00F37C43" w:rsidRPr="0038653D" w:rsidRDefault="00F37C43" w:rsidP="0038653D">
      <w:pPr>
        <w:pStyle w:val="NoSpacing2"/>
        <w:spacing w:line="276" w:lineRule="auto"/>
        <w:jc w:val="both"/>
        <w:rPr>
          <w:rFonts w:ascii="Aptos" w:hAnsi="Aptos"/>
          <w:b/>
          <w:bCs/>
          <w:sz w:val="22"/>
          <w:szCs w:val="22"/>
        </w:rPr>
      </w:pPr>
      <w:r w:rsidRPr="0038653D">
        <w:rPr>
          <w:rFonts w:ascii="Aptos" w:hAnsi="Aptos"/>
          <w:b/>
          <w:bCs/>
          <w:sz w:val="22"/>
          <w:szCs w:val="22"/>
        </w:rPr>
        <w:t>Prilozi:</w:t>
      </w:r>
    </w:p>
    <w:p w14:paraId="1A156960" w14:textId="4C190739" w:rsidR="009B574A" w:rsidRPr="0038653D" w:rsidRDefault="0038653D" w:rsidP="0038653D">
      <w:pPr>
        <w:pStyle w:val="NoSpacing2"/>
        <w:spacing w:line="276" w:lineRule="auto"/>
        <w:jc w:val="both"/>
        <w:rPr>
          <w:rFonts w:ascii="Aptos" w:hAnsi="Aptos"/>
          <w:sz w:val="22"/>
          <w:szCs w:val="22"/>
        </w:rPr>
      </w:pPr>
      <w:r>
        <w:rPr>
          <w:rFonts w:ascii="Aptos" w:hAnsi="Aptos"/>
          <w:sz w:val="22"/>
          <w:szCs w:val="22"/>
        </w:rPr>
        <w:t xml:space="preserve">Prilog 1.: </w:t>
      </w:r>
      <w:r w:rsidR="00444666" w:rsidRPr="0038653D">
        <w:rPr>
          <w:rFonts w:ascii="Aptos" w:hAnsi="Aptos"/>
          <w:sz w:val="22"/>
          <w:szCs w:val="22"/>
        </w:rPr>
        <w:t>Tehnička specifikacija</w:t>
      </w:r>
      <w:r w:rsidR="00991B5D" w:rsidRPr="0038653D">
        <w:rPr>
          <w:rFonts w:ascii="Aptos" w:hAnsi="Aptos"/>
          <w:sz w:val="22"/>
          <w:szCs w:val="22"/>
        </w:rPr>
        <w:t xml:space="preserve"> </w:t>
      </w:r>
    </w:p>
    <w:p w14:paraId="7CF292AC" w14:textId="237834AA" w:rsidR="00F37C43" w:rsidRPr="0038653D" w:rsidRDefault="0038653D" w:rsidP="0038653D">
      <w:pPr>
        <w:pStyle w:val="NoSpacing2"/>
        <w:spacing w:line="276" w:lineRule="auto"/>
        <w:jc w:val="both"/>
        <w:rPr>
          <w:rFonts w:ascii="Aptos" w:hAnsi="Aptos"/>
          <w:sz w:val="22"/>
          <w:szCs w:val="22"/>
        </w:rPr>
      </w:pPr>
      <w:r>
        <w:rPr>
          <w:rFonts w:ascii="Aptos" w:hAnsi="Aptos"/>
          <w:sz w:val="22"/>
          <w:szCs w:val="22"/>
        </w:rPr>
        <w:t xml:space="preserve">Prilog 2.: </w:t>
      </w:r>
      <w:r w:rsidR="00F37C43" w:rsidRPr="0038653D">
        <w:rPr>
          <w:rFonts w:ascii="Aptos" w:hAnsi="Aptos"/>
          <w:sz w:val="22"/>
          <w:szCs w:val="22"/>
        </w:rPr>
        <w:t>Troškovnik</w:t>
      </w:r>
    </w:p>
    <w:p w14:paraId="00F1BD36" w14:textId="5497BA4C" w:rsidR="00F37C43" w:rsidRPr="0038653D" w:rsidRDefault="0038653D" w:rsidP="0038653D">
      <w:pPr>
        <w:pStyle w:val="NoSpacing2"/>
        <w:spacing w:line="276" w:lineRule="auto"/>
        <w:jc w:val="both"/>
        <w:rPr>
          <w:rFonts w:ascii="Aptos" w:hAnsi="Aptos"/>
          <w:sz w:val="22"/>
          <w:szCs w:val="22"/>
        </w:rPr>
      </w:pPr>
      <w:r>
        <w:rPr>
          <w:rFonts w:ascii="Aptos" w:hAnsi="Aptos"/>
          <w:sz w:val="22"/>
          <w:szCs w:val="22"/>
        </w:rPr>
        <w:t xml:space="preserve">Prilog 3.: </w:t>
      </w:r>
      <w:r w:rsidR="00F37C43" w:rsidRPr="0038653D">
        <w:rPr>
          <w:rFonts w:ascii="Aptos" w:hAnsi="Aptos"/>
          <w:sz w:val="22"/>
          <w:szCs w:val="22"/>
        </w:rPr>
        <w:t xml:space="preserve">Izjava o nekažnjavanju </w:t>
      </w:r>
    </w:p>
    <w:p w14:paraId="1D5BFF9C" w14:textId="77777777" w:rsidR="000A1B25" w:rsidRPr="0038653D" w:rsidRDefault="000A1B25" w:rsidP="0038653D">
      <w:pPr>
        <w:pStyle w:val="NoSpacing2"/>
        <w:spacing w:line="276" w:lineRule="auto"/>
        <w:jc w:val="both"/>
        <w:rPr>
          <w:rFonts w:ascii="Aptos" w:hAnsi="Aptos"/>
          <w:sz w:val="22"/>
          <w:szCs w:val="22"/>
        </w:rPr>
      </w:pPr>
    </w:p>
    <w:p w14:paraId="02CA0217" w14:textId="040F1BFD" w:rsidR="00F707CE" w:rsidRPr="0038653D" w:rsidRDefault="00F707CE" w:rsidP="0038653D">
      <w:pPr>
        <w:pStyle w:val="NoSpacing2"/>
        <w:spacing w:line="276" w:lineRule="auto"/>
        <w:jc w:val="both"/>
        <w:rPr>
          <w:rFonts w:ascii="Aptos" w:hAnsi="Aptos" w:cstheme="minorHAnsi"/>
          <w:b/>
          <w:color w:val="2F5496" w:themeColor="accent1" w:themeShade="BF"/>
          <w:sz w:val="22"/>
          <w:szCs w:val="22"/>
        </w:rPr>
      </w:pPr>
      <w:bookmarkStart w:id="1" w:name="_Toc506910651"/>
      <w:r w:rsidRPr="0038653D">
        <w:rPr>
          <w:rFonts w:ascii="Aptos" w:hAnsi="Aptos" w:cstheme="minorHAnsi"/>
          <w:b/>
          <w:color w:val="2F5496" w:themeColor="accent1" w:themeShade="BF"/>
          <w:sz w:val="22"/>
          <w:szCs w:val="22"/>
        </w:rPr>
        <w:lastRenderedPageBreak/>
        <w:t xml:space="preserve">UPUTE PONUDITELJIMA </w:t>
      </w:r>
    </w:p>
    <w:p w14:paraId="7F857334" w14:textId="77777777" w:rsidR="000A36CC" w:rsidRPr="0038653D" w:rsidRDefault="000A36CC" w:rsidP="0038653D">
      <w:pPr>
        <w:pStyle w:val="NoSpacing2"/>
        <w:spacing w:line="276" w:lineRule="auto"/>
        <w:jc w:val="both"/>
        <w:rPr>
          <w:rFonts w:ascii="Aptos" w:hAnsi="Aptos" w:cstheme="minorHAnsi"/>
          <w:bCs/>
          <w:color w:val="2F5496" w:themeColor="accent1" w:themeShade="BF"/>
          <w:sz w:val="22"/>
          <w:szCs w:val="22"/>
        </w:rPr>
      </w:pPr>
    </w:p>
    <w:p w14:paraId="64890708" w14:textId="77777777" w:rsidR="009A443E" w:rsidRPr="0038653D" w:rsidRDefault="009A443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Podnošenjem svoje ponude Ponuditelj u cijelosti i bez ikakvih ograničenja prihvaća sve uvjete iz ovog Poziva na dostavu ponuda. </w:t>
      </w:r>
    </w:p>
    <w:p w14:paraId="77DFA754" w14:textId="77777777" w:rsidR="009A443E" w:rsidRPr="0038653D" w:rsidRDefault="009A443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Ponuda je izjava volje Ponuditelja u pisanom obliku da će izvršiti predmet nabave u skladu s uvjetima i zahtjevima navedenima u Pozivu na dostava ponuda. </w:t>
      </w:r>
    </w:p>
    <w:p w14:paraId="5A233128" w14:textId="46DC2F1E" w:rsidR="009A443E" w:rsidRPr="0038653D" w:rsidRDefault="009A443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Pri izradi ponude Ponuditelj se mora pridržavati zahtjeva i uvjeta iz Poziva na dostavu ponuda te ne smije mijenjati ni nadopunjavati tekst Poziva na dostavu ponuda (osim dijelova obrazaca i </w:t>
      </w:r>
      <w:r w:rsidR="008D7E29" w:rsidRPr="0038653D">
        <w:rPr>
          <w:rFonts w:ascii="Aptos" w:hAnsi="Aptos" w:cstheme="minorHAnsi"/>
          <w:sz w:val="22"/>
          <w:szCs w:val="22"/>
        </w:rPr>
        <w:t>t</w:t>
      </w:r>
      <w:r w:rsidRPr="0038653D">
        <w:rPr>
          <w:rFonts w:ascii="Aptos" w:hAnsi="Aptos" w:cstheme="minorHAnsi"/>
          <w:sz w:val="22"/>
          <w:szCs w:val="22"/>
        </w:rPr>
        <w:t xml:space="preserve">roškovnika koje je potrebno popuniti). </w:t>
      </w:r>
    </w:p>
    <w:p w14:paraId="1321BE40" w14:textId="77777777" w:rsidR="009A443E" w:rsidRPr="0038653D" w:rsidRDefault="009A443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Ponuda obvezuje Ponuditelja do isteka roka valjanosti ponude, a na zahtjev Naručitelja Ponuditelj može produžiti rok valjanosti svoje ponude. </w:t>
      </w:r>
    </w:p>
    <w:p w14:paraId="3BE40C50" w14:textId="77777777" w:rsidR="00687172" w:rsidRPr="0038653D" w:rsidRDefault="00687172" w:rsidP="0038653D">
      <w:pPr>
        <w:pStyle w:val="NoSpacing2"/>
        <w:spacing w:line="276" w:lineRule="auto"/>
        <w:jc w:val="both"/>
        <w:rPr>
          <w:rFonts w:ascii="Aptos" w:hAnsi="Aptos" w:cstheme="minorHAnsi"/>
          <w:sz w:val="22"/>
          <w:szCs w:val="22"/>
        </w:rPr>
      </w:pPr>
    </w:p>
    <w:p w14:paraId="7955BFEC" w14:textId="77777777" w:rsidR="00687172" w:rsidRPr="0038653D" w:rsidRDefault="00687172" w:rsidP="0038653D">
      <w:pPr>
        <w:pStyle w:val="NoSpacing2"/>
        <w:spacing w:line="276" w:lineRule="auto"/>
        <w:jc w:val="both"/>
        <w:rPr>
          <w:rFonts w:ascii="Aptos" w:hAnsi="Aptos" w:cstheme="minorHAnsi"/>
          <w:sz w:val="22"/>
          <w:szCs w:val="22"/>
        </w:rPr>
      </w:pPr>
    </w:p>
    <w:p w14:paraId="3E59582D" w14:textId="77777777" w:rsidR="00687172" w:rsidRPr="0038653D" w:rsidRDefault="00687172" w:rsidP="0038653D">
      <w:pPr>
        <w:pStyle w:val="NoSpacing2"/>
        <w:spacing w:line="276" w:lineRule="auto"/>
        <w:jc w:val="both"/>
        <w:rPr>
          <w:rFonts w:ascii="Aptos" w:hAnsi="Aptos" w:cstheme="minorHAnsi"/>
          <w:sz w:val="22"/>
          <w:szCs w:val="22"/>
        </w:rPr>
      </w:pPr>
    </w:p>
    <w:p w14:paraId="6CA0EA71" w14:textId="77777777" w:rsidR="00687172" w:rsidRPr="0038653D" w:rsidRDefault="00687172" w:rsidP="0038653D">
      <w:pPr>
        <w:pStyle w:val="NoSpacing2"/>
        <w:spacing w:line="276" w:lineRule="auto"/>
        <w:jc w:val="both"/>
        <w:rPr>
          <w:rFonts w:ascii="Aptos" w:hAnsi="Aptos" w:cstheme="minorHAnsi"/>
          <w:sz w:val="22"/>
          <w:szCs w:val="22"/>
        </w:rPr>
      </w:pPr>
    </w:p>
    <w:p w14:paraId="12568A20" w14:textId="77777777" w:rsidR="00687172" w:rsidRPr="0038653D" w:rsidRDefault="00687172" w:rsidP="0038653D">
      <w:pPr>
        <w:pStyle w:val="NoSpacing2"/>
        <w:spacing w:line="276" w:lineRule="auto"/>
        <w:jc w:val="both"/>
        <w:rPr>
          <w:rFonts w:ascii="Aptos" w:hAnsi="Aptos" w:cstheme="minorHAnsi"/>
          <w:sz w:val="22"/>
          <w:szCs w:val="22"/>
        </w:rPr>
      </w:pPr>
    </w:p>
    <w:p w14:paraId="4BE3140B" w14:textId="77777777" w:rsidR="00687172" w:rsidRPr="0038653D" w:rsidRDefault="00687172" w:rsidP="0038653D">
      <w:pPr>
        <w:pStyle w:val="NoSpacing2"/>
        <w:spacing w:line="276" w:lineRule="auto"/>
        <w:jc w:val="both"/>
        <w:rPr>
          <w:rFonts w:ascii="Aptos" w:hAnsi="Aptos" w:cstheme="minorHAnsi"/>
          <w:sz w:val="22"/>
          <w:szCs w:val="22"/>
        </w:rPr>
      </w:pPr>
    </w:p>
    <w:p w14:paraId="3F596365" w14:textId="77777777" w:rsidR="00687172" w:rsidRPr="0038653D" w:rsidRDefault="00687172" w:rsidP="0038653D">
      <w:pPr>
        <w:pStyle w:val="NoSpacing2"/>
        <w:spacing w:line="276" w:lineRule="auto"/>
        <w:jc w:val="both"/>
        <w:rPr>
          <w:rFonts w:ascii="Aptos" w:hAnsi="Aptos" w:cstheme="minorHAnsi"/>
          <w:sz w:val="22"/>
          <w:szCs w:val="22"/>
        </w:rPr>
      </w:pPr>
    </w:p>
    <w:p w14:paraId="333602E0" w14:textId="77777777" w:rsidR="00687172" w:rsidRPr="0038653D" w:rsidRDefault="00687172" w:rsidP="0038653D">
      <w:pPr>
        <w:pStyle w:val="NoSpacing2"/>
        <w:spacing w:line="276" w:lineRule="auto"/>
        <w:jc w:val="both"/>
        <w:rPr>
          <w:rFonts w:ascii="Aptos" w:hAnsi="Aptos" w:cstheme="minorHAnsi"/>
          <w:sz w:val="22"/>
          <w:szCs w:val="22"/>
        </w:rPr>
      </w:pPr>
    </w:p>
    <w:p w14:paraId="6DA4EF77" w14:textId="77777777" w:rsidR="00687172" w:rsidRPr="0038653D" w:rsidRDefault="00687172" w:rsidP="0038653D">
      <w:pPr>
        <w:pStyle w:val="NoSpacing2"/>
        <w:spacing w:line="276" w:lineRule="auto"/>
        <w:jc w:val="both"/>
        <w:rPr>
          <w:rFonts w:ascii="Aptos" w:hAnsi="Aptos" w:cstheme="minorHAnsi"/>
          <w:sz w:val="22"/>
          <w:szCs w:val="22"/>
        </w:rPr>
      </w:pPr>
    </w:p>
    <w:p w14:paraId="34298459" w14:textId="77777777" w:rsidR="00687172" w:rsidRPr="0038653D" w:rsidRDefault="00687172" w:rsidP="0038653D">
      <w:pPr>
        <w:pStyle w:val="NoSpacing2"/>
        <w:spacing w:line="276" w:lineRule="auto"/>
        <w:jc w:val="both"/>
        <w:rPr>
          <w:rFonts w:ascii="Aptos" w:hAnsi="Aptos" w:cstheme="minorHAnsi"/>
          <w:sz w:val="22"/>
          <w:szCs w:val="22"/>
        </w:rPr>
      </w:pPr>
    </w:p>
    <w:p w14:paraId="6E087A8D" w14:textId="77777777" w:rsidR="00687172" w:rsidRPr="0038653D" w:rsidRDefault="00687172" w:rsidP="0038653D">
      <w:pPr>
        <w:pStyle w:val="NoSpacing2"/>
        <w:spacing w:line="276" w:lineRule="auto"/>
        <w:jc w:val="both"/>
        <w:rPr>
          <w:rFonts w:ascii="Aptos" w:hAnsi="Aptos" w:cstheme="minorHAnsi"/>
          <w:sz w:val="22"/>
          <w:szCs w:val="22"/>
        </w:rPr>
      </w:pPr>
    </w:p>
    <w:p w14:paraId="30BED567" w14:textId="77777777" w:rsidR="00687172" w:rsidRPr="0038653D" w:rsidRDefault="00687172" w:rsidP="0038653D">
      <w:pPr>
        <w:pStyle w:val="NoSpacing2"/>
        <w:spacing w:line="276" w:lineRule="auto"/>
        <w:jc w:val="both"/>
        <w:rPr>
          <w:rFonts w:ascii="Aptos" w:hAnsi="Aptos" w:cstheme="minorHAnsi"/>
          <w:sz w:val="22"/>
          <w:szCs w:val="22"/>
        </w:rPr>
      </w:pPr>
    </w:p>
    <w:p w14:paraId="390D7163" w14:textId="77777777" w:rsidR="00687172" w:rsidRPr="0038653D" w:rsidRDefault="00687172" w:rsidP="0038653D">
      <w:pPr>
        <w:pStyle w:val="NoSpacing2"/>
        <w:spacing w:line="276" w:lineRule="auto"/>
        <w:jc w:val="both"/>
        <w:rPr>
          <w:rFonts w:ascii="Aptos" w:hAnsi="Aptos" w:cstheme="minorHAnsi"/>
          <w:sz w:val="22"/>
          <w:szCs w:val="22"/>
        </w:rPr>
      </w:pPr>
    </w:p>
    <w:p w14:paraId="1388C68B" w14:textId="77777777" w:rsidR="00687172" w:rsidRPr="0038653D" w:rsidRDefault="00687172" w:rsidP="0038653D">
      <w:pPr>
        <w:pStyle w:val="NoSpacing2"/>
        <w:spacing w:line="276" w:lineRule="auto"/>
        <w:jc w:val="both"/>
        <w:rPr>
          <w:rFonts w:ascii="Aptos" w:hAnsi="Aptos" w:cstheme="minorHAnsi"/>
          <w:sz w:val="22"/>
          <w:szCs w:val="22"/>
        </w:rPr>
      </w:pPr>
    </w:p>
    <w:p w14:paraId="7A6909B9" w14:textId="77777777" w:rsidR="00687172" w:rsidRPr="0038653D" w:rsidRDefault="00687172" w:rsidP="0038653D">
      <w:pPr>
        <w:pStyle w:val="NoSpacing2"/>
        <w:spacing w:line="276" w:lineRule="auto"/>
        <w:jc w:val="both"/>
        <w:rPr>
          <w:rFonts w:ascii="Aptos" w:hAnsi="Aptos" w:cstheme="minorHAnsi"/>
          <w:sz w:val="22"/>
          <w:szCs w:val="22"/>
        </w:rPr>
      </w:pPr>
    </w:p>
    <w:p w14:paraId="606A22A9" w14:textId="77777777" w:rsidR="00687172" w:rsidRPr="0038653D" w:rsidRDefault="00687172" w:rsidP="0038653D">
      <w:pPr>
        <w:pStyle w:val="NoSpacing2"/>
        <w:spacing w:line="276" w:lineRule="auto"/>
        <w:jc w:val="both"/>
        <w:rPr>
          <w:rFonts w:ascii="Aptos" w:hAnsi="Aptos" w:cstheme="minorHAnsi"/>
          <w:sz w:val="22"/>
          <w:szCs w:val="22"/>
        </w:rPr>
      </w:pPr>
    </w:p>
    <w:p w14:paraId="10B76776" w14:textId="77777777" w:rsidR="00687172" w:rsidRPr="0038653D" w:rsidRDefault="00687172" w:rsidP="0038653D">
      <w:pPr>
        <w:pStyle w:val="NoSpacing2"/>
        <w:spacing w:line="276" w:lineRule="auto"/>
        <w:jc w:val="both"/>
        <w:rPr>
          <w:rFonts w:ascii="Aptos" w:hAnsi="Aptos" w:cstheme="minorHAnsi"/>
          <w:sz w:val="22"/>
          <w:szCs w:val="22"/>
        </w:rPr>
      </w:pPr>
    </w:p>
    <w:p w14:paraId="58DCCD94" w14:textId="77777777" w:rsidR="00687172" w:rsidRPr="0038653D" w:rsidRDefault="00687172" w:rsidP="0038653D">
      <w:pPr>
        <w:pStyle w:val="NoSpacing2"/>
        <w:spacing w:line="276" w:lineRule="auto"/>
        <w:jc w:val="both"/>
        <w:rPr>
          <w:rFonts w:ascii="Aptos" w:hAnsi="Aptos" w:cstheme="minorHAnsi"/>
          <w:sz w:val="22"/>
          <w:szCs w:val="22"/>
        </w:rPr>
      </w:pPr>
    </w:p>
    <w:p w14:paraId="2711663A" w14:textId="77777777" w:rsidR="00AF59EA" w:rsidRPr="0038653D" w:rsidRDefault="00AF59EA" w:rsidP="0038653D">
      <w:pPr>
        <w:pStyle w:val="NoSpacing2"/>
        <w:spacing w:line="276" w:lineRule="auto"/>
        <w:jc w:val="both"/>
        <w:rPr>
          <w:rFonts w:ascii="Aptos" w:hAnsi="Aptos" w:cstheme="minorHAnsi"/>
          <w:sz w:val="22"/>
          <w:szCs w:val="22"/>
        </w:rPr>
      </w:pPr>
    </w:p>
    <w:p w14:paraId="620B1E21" w14:textId="77777777" w:rsidR="002617F5" w:rsidRDefault="002617F5" w:rsidP="0038653D">
      <w:pPr>
        <w:pStyle w:val="NoSpacing2"/>
        <w:spacing w:line="276" w:lineRule="auto"/>
        <w:jc w:val="both"/>
        <w:rPr>
          <w:rFonts w:ascii="Aptos" w:hAnsi="Aptos" w:cstheme="minorHAnsi"/>
          <w:sz w:val="22"/>
          <w:szCs w:val="22"/>
        </w:rPr>
      </w:pPr>
    </w:p>
    <w:p w14:paraId="40306BF6" w14:textId="77777777" w:rsidR="006E10EC" w:rsidRDefault="006E10EC" w:rsidP="0038653D">
      <w:pPr>
        <w:pStyle w:val="NoSpacing2"/>
        <w:spacing w:line="276" w:lineRule="auto"/>
        <w:jc w:val="both"/>
        <w:rPr>
          <w:rFonts w:ascii="Aptos" w:hAnsi="Aptos" w:cstheme="minorHAnsi"/>
          <w:sz w:val="22"/>
          <w:szCs w:val="22"/>
        </w:rPr>
      </w:pPr>
    </w:p>
    <w:p w14:paraId="23E3C459" w14:textId="77777777" w:rsidR="006E10EC" w:rsidRDefault="006E10EC" w:rsidP="0038653D">
      <w:pPr>
        <w:pStyle w:val="NoSpacing2"/>
        <w:spacing w:line="276" w:lineRule="auto"/>
        <w:jc w:val="both"/>
        <w:rPr>
          <w:rFonts w:ascii="Aptos" w:hAnsi="Aptos" w:cstheme="minorHAnsi"/>
          <w:sz w:val="22"/>
          <w:szCs w:val="22"/>
        </w:rPr>
      </w:pPr>
    </w:p>
    <w:p w14:paraId="1DF99F29" w14:textId="77777777" w:rsidR="006E10EC" w:rsidRDefault="006E10EC" w:rsidP="0038653D">
      <w:pPr>
        <w:pStyle w:val="NoSpacing2"/>
        <w:spacing w:line="276" w:lineRule="auto"/>
        <w:jc w:val="both"/>
        <w:rPr>
          <w:rFonts w:ascii="Aptos" w:hAnsi="Aptos" w:cstheme="minorHAnsi"/>
          <w:sz w:val="22"/>
          <w:szCs w:val="22"/>
        </w:rPr>
      </w:pPr>
    </w:p>
    <w:p w14:paraId="0F1AF35D" w14:textId="77777777" w:rsidR="006E10EC" w:rsidRDefault="006E10EC" w:rsidP="0038653D">
      <w:pPr>
        <w:pStyle w:val="NoSpacing2"/>
        <w:spacing w:line="276" w:lineRule="auto"/>
        <w:jc w:val="both"/>
        <w:rPr>
          <w:rFonts w:ascii="Aptos" w:hAnsi="Aptos" w:cstheme="minorHAnsi"/>
          <w:sz w:val="22"/>
          <w:szCs w:val="22"/>
        </w:rPr>
      </w:pPr>
    </w:p>
    <w:p w14:paraId="71B6DF92" w14:textId="77777777" w:rsidR="006E10EC" w:rsidRDefault="006E10EC" w:rsidP="0038653D">
      <w:pPr>
        <w:pStyle w:val="NoSpacing2"/>
        <w:spacing w:line="276" w:lineRule="auto"/>
        <w:jc w:val="both"/>
        <w:rPr>
          <w:rFonts w:ascii="Aptos" w:hAnsi="Aptos" w:cstheme="minorHAnsi"/>
          <w:sz w:val="22"/>
          <w:szCs w:val="22"/>
        </w:rPr>
      </w:pPr>
    </w:p>
    <w:p w14:paraId="38DB8D1A" w14:textId="77777777" w:rsidR="006E10EC" w:rsidRDefault="006E10EC" w:rsidP="0038653D">
      <w:pPr>
        <w:pStyle w:val="NoSpacing2"/>
        <w:spacing w:line="276" w:lineRule="auto"/>
        <w:jc w:val="both"/>
        <w:rPr>
          <w:rFonts w:ascii="Aptos" w:hAnsi="Aptos" w:cstheme="minorHAnsi"/>
          <w:sz w:val="22"/>
          <w:szCs w:val="22"/>
        </w:rPr>
      </w:pPr>
    </w:p>
    <w:p w14:paraId="3AD146A7" w14:textId="77777777" w:rsidR="006E10EC" w:rsidRDefault="006E10EC" w:rsidP="0038653D">
      <w:pPr>
        <w:pStyle w:val="NoSpacing2"/>
        <w:spacing w:line="276" w:lineRule="auto"/>
        <w:jc w:val="both"/>
        <w:rPr>
          <w:rFonts w:ascii="Aptos" w:hAnsi="Aptos" w:cstheme="minorHAnsi"/>
          <w:sz w:val="22"/>
          <w:szCs w:val="22"/>
        </w:rPr>
      </w:pPr>
    </w:p>
    <w:p w14:paraId="634422D5" w14:textId="77777777" w:rsidR="006E10EC" w:rsidRDefault="006E10EC" w:rsidP="0038653D">
      <w:pPr>
        <w:pStyle w:val="NoSpacing2"/>
        <w:spacing w:line="276" w:lineRule="auto"/>
        <w:jc w:val="both"/>
        <w:rPr>
          <w:rFonts w:ascii="Aptos" w:hAnsi="Aptos" w:cstheme="minorHAnsi"/>
          <w:sz w:val="22"/>
          <w:szCs w:val="22"/>
        </w:rPr>
      </w:pPr>
    </w:p>
    <w:p w14:paraId="28B1AD35" w14:textId="77777777" w:rsidR="006E10EC" w:rsidRDefault="006E10EC" w:rsidP="0038653D">
      <w:pPr>
        <w:pStyle w:val="NoSpacing2"/>
        <w:spacing w:line="276" w:lineRule="auto"/>
        <w:jc w:val="both"/>
        <w:rPr>
          <w:rFonts w:ascii="Aptos" w:hAnsi="Aptos" w:cstheme="minorHAnsi"/>
          <w:sz w:val="22"/>
          <w:szCs w:val="22"/>
        </w:rPr>
      </w:pPr>
    </w:p>
    <w:p w14:paraId="4AA2D049" w14:textId="77777777" w:rsidR="006E10EC" w:rsidRDefault="006E10EC" w:rsidP="0038653D">
      <w:pPr>
        <w:pStyle w:val="NoSpacing2"/>
        <w:spacing w:line="276" w:lineRule="auto"/>
        <w:jc w:val="both"/>
        <w:rPr>
          <w:rFonts w:ascii="Aptos" w:hAnsi="Aptos" w:cstheme="minorHAnsi"/>
          <w:sz w:val="22"/>
          <w:szCs w:val="22"/>
        </w:rPr>
      </w:pPr>
    </w:p>
    <w:p w14:paraId="71639C2A" w14:textId="77777777" w:rsidR="006E10EC" w:rsidRDefault="006E10EC" w:rsidP="0038653D">
      <w:pPr>
        <w:pStyle w:val="NoSpacing2"/>
        <w:spacing w:line="276" w:lineRule="auto"/>
        <w:jc w:val="both"/>
        <w:rPr>
          <w:rFonts w:ascii="Aptos" w:hAnsi="Aptos" w:cstheme="minorHAnsi"/>
          <w:sz w:val="22"/>
          <w:szCs w:val="22"/>
        </w:rPr>
      </w:pPr>
    </w:p>
    <w:p w14:paraId="5AB5458E" w14:textId="77777777" w:rsidR="006E10EC" w:rsidRDefault="006E10EC" w:rsidP="0038653D">
      <w:pPr>
        <w:pStyle w:val="NoSpacing2"/>
        <w:spacing w:line="276" w:lineRule="auto"/>
        <w:jc w:val="both"/>
        <w:rPr>
          <w:rFonts w:ascii="Aptos" w:hAnsi="Aptos" w:cstheme="minorHAnsi"/>
          <w:sz w:val="22"/>
          <w:szCs w:val="22"/>
        </w:rPr>
      </w:pPr>
    </w:p>
    <w:p w14:paraId="5A75646D" w14:textId="77777777" w:rsidR="006E10EC" w:rsidRPr="0038653D" w:rsidRDefault="006E10EC" w:rsidP="0038653D">
      <w:pPr>
        <w:pStyle w:val="NoSpacing2"/>
        <w:spacing w:line="276" w:lineRule="auto"/>
        <w:jc w:val="both"/>
        <w:rPr>
          <w:rFonts w:ascii="Aptos" w:hAnsi="Aptos" w:cstheme="minorHAnsi"/>
          <w:sz w:val="22"/>
          <w:szCs w:val="22"/>
        </w:rPr>
      </w:pPr>
    </w:p>
    <w:p w14:paraId="54589147" w14:textId="0273C35A" w:rsidR="00687172" w:rsidRDefault="00687172" w:rsidP="0038653D">
      <w:pPr>
        <w:pStyle w:val="NoSpacing2"/>
        <w:spacing w:line="276" w:lineRule="auto"/>
        <w:jc w:val="both"/>
        <w:rPr>
          <w:rFonts w:ascii="Aptos" w:hAnsi="Aptos" w:cstheme="minorHAnsi"/>
          <w:sz w:val="22"/>
          <w:szCs w:val="22"/>
        </w:rPr>
      </w:pPr>
      <w:bookmarkStart w:id="2" w:name="_Toc94776962"/>
      <w:bookmarkStart w:id="3" w:name="_Toc112177947"/>
    </w:p>
    <w:sdt>
      <w:sdtPr>
        <w:rPr>
          <w:rFonts w:ascii="Aptos" w:eastAsiaTheme="minorEastAsia" w:hAnsi="Aptos" w:cstheme="minorBidi"/>
          <w:b w:val="0"/>
          <w:bCs w:val="0"/>
          <w:color w:val="2F5496" w:themeColor="accent1" w:themeShade="BF"/>
          <w:sz w:val="26"/>
          <w:szCs w:val="26"/>
        </w:rPr>
        <w:id w:val="663982121"/>
        <w:docPartObj>
          <w:docPartGallery w:val="Table of Contents"/>
          <w:docPartUnique/>
        </w:docPartObj>
      </w:sdtPr>
      <w:sdtEndPr>
        <w:rPr>
          <w:rFonts w:asciiTheme="minorHAnsi" w:hAnsiTheme="minorHAnsi"/>
          <w:bCs/>
          <w:noProof/>
          <w:color w:val="auto"/>
          <w:sz w:val="22"/>
          <w:szCs w:val="22"/>
        </w:rPr>
      </w:sdtEndPr>
      <w:sdtContent>
        <w:p w14:paraId="364FC320" w14:textId="05994C6C" w:rsidR="001E782E" w:rsidRPr="001E782E" w:rsidRDefault="001E782E" w:rsidP="001E782E">
          <w:pPr>
            <w:pStyle w:val="TOCNaslov"/>
            <w:numPr>
              <w:ilvl w:val="0"/>
              <w:numId w:val="0"/>
            </w:numPr>
            <w:ind w:left="360"/>
            <w:jc w:val="left"/>
            <w:rPr>
              <w:rFonts w:ascii="Aptos" w:hAnsi="Aptos"/>
              <w:b w:val="0"/>
              <w:noProof/>
              <w:color w:val="2F5496" w:themeColor="accent1" w:themeShade="BF"/>
              <w:kern w:val="2"/>
              <w:sz w:val="26"/>
              <w:szCs w:val="26"/>
              <w:lang w:val="en-US" w:eastAsia="en-US"/>
              <w14:ligatures w14:val="standardContextual"/>
            </w:rPr>
          </w:pPr>
          <w:r w:rsidRPr="001E782E">
            <w:rPr>
              <w:rFonts w:ascii="Aptos" w:hAnsi="Aptos"/>
              <w:color w:val="2F5496" w:themeColor="accent1" w:themeShade="BF"/>
              <w:sz w:val="26"/>
              <w:szCs w:val="26"/>
            </w:rPr>
            <w:t>SADRŽAJ</w:t>
          </w:r>
        </w:p>
        <w:p w14:paraId="669EAAE1" w14:textId="10F8DCA6" w:rsidR="00C26B90" w:rsidRPr="00C26B90" w:rsidRDefault="001E782E">
          <w:pPr>
            <w:pStyle w:val="Sadraj1"/>
            <w:rPr>
              <w:b w:val="0"/>
              <w:bCs/>
              <w:color w:val="auto"/>
              <w:kern w:val="2"/>
              <w:sz w:val="24"/>
              <w:szCs w:val="24"/>
              <w14:ligatures w14:val="standardContextual"/>
            </w:rPr>
          </w:pPr>
          <w:r w:rsidRPr="00C26B90">
            <w:rPr>
              <w:b w:val="0"/>
              <w:bCs/>
              <w:color w:val="auto"/>
            </w:rPr>
            <w:fldChar w:fldCharType="begin"/>
          </w:r>
          <w:r w:rsidRPr="00C26B90">
            <w:rPr>
              <w:b w:val="0"/>
              <w:bCs/>
              <w:color w:val="auto"/>
            </w:rPr>
            <w:instrText xml:space="preserve"> TOC \o "1-3" \h \z \u </w:instrText>
          </w:r>
          <w:r w:rsidRPr="00C26B90">
            <w:rPr>
              <w:b w:val="0"/>
              <w:bCs/>
              <w:color w:val="auto"/>
            </w:rPr>
            <w:fldChar w:fldCharType="separate"/>
          </w:r>
          <w:hyperlink w:anchor="_Toc235525382" w:history="1">
            <w:r w:rsidR="00C26B90" w:rsidRPr="00C26B90">
              <w:rPr>
                <w:rStyle w:val="Hiperveza"/>
                <w:rFonts w:ascii="Aptos" w:hAnsi="Aptos"/>
                <w:b w:val="0"/>
                <w:bCs/>
                <w:color w:val="auto"/>
              </w:rPr>
              <w:t>1. OPĆI PODACI</w:t>
            </w:r>
            <w:r w:rsidR="00C26B90" w:rsidRPr="00C26B90">
              <w:rPr>
                <w:b w:val="0"/>
                <w:bCs/>
                <w:webHidden/>
                <w:color w:val="auto"/>
              </w:rPr>
              <w:tab/>
            </w:r>
            <w:r w:rsidR="00C26B90" w:rsidRPr="00C26B90">
              <w:rPr>
                <w:b w:val="0"/>
                <w:bCs/>
                <w:webHidden/>
                <w:color w:val="auto"/>
              </w:rPr>
              <w:fldChar w:fldCharType="begin"/>
            </w:r>
            <w:r w:rsidR="00C26B90" w:rsidRPr="00C26B90">
              <w:rPr>
                <w:b w:val="0"/>
                <w:bCs/>
                <w:webHidden/>
                <w:color w:val="auto"/>
              </w:rPr>
              <w:instrText xml:space="preserve"> PAGEREF _Toc235525382 \h </w:instrText>
            </w:r>
            <w:r w:rsidR="00C26B90" w:rsidRPr="00C26B90">
              <w:rPr>
                <w:b w:val="0"/>
                <w:bCs/>
                <w:webHidden/>
                <w:color w:val="auto"/>
              </w:rPr>
            </w:r>
            <w:r w:rsidR="00C26B90" w:rsidRPr="00C26B90">
              <w:rPr>
                <w:b w:val="0"/>
                <w:bCs/>
                <w:webHidden/>
                <w:color w:val="auto"/>
              </w:rPr>
              <w:fldChar w:fldCharType="separate"/>
            </w:r>
            <w:r w:rsidR="00C26B90" w:rsidRPr="00C26B90">
              <w:rPr>
                <w:b w:val="0"/>
                <w:bCs/>
                <w:webHidden/>
                <w:color w:val="auto"/>
              </w:rPr>
              <w:t>4</w:t>
            </w:r>
            <w:r w:rsidR="00C26B90" w:rsidRPr="00C26B90">
              <w:rPr>
                <w:b w:val="0"/>
                <w:bCs/>
                <w:webHidden/>
                <w:color w:val="auto"/>
              </w:rPr>
              <w:fldChar w:fldCharType="end"/>
            </w:r>
          </w:hyperlink>
        </w:p>
        <w:p w14:paraId="700E6EB3" w14:textId="41340222" w:rsidR="00C26B90" w:rsidRPr="00C26B90" w:rsidRDefault="00C26B90">
          <w:pPr>
            <w:pStyle w:val="Sadraj1"/>
            <w:rPr>
              <w:b w:val="0"/>
              <w:bCs/>
              <w:color w:val="auto"/>
              <w:kern w:val="2"/>
              <w:sz w:val="24"/>
              <w:szCs w:val="24"/>
              <w14:ligatures w14:val="standardContextual"/>
            </w:rPr>
          </w:pPr>
          <w:hyperlink w:anchor="_Toc235525383" w:history="1">
            <w:r w:rsidRPr="00C26B90">
              <w:rPr>
                <w:rStyle w:val="Hiperveza"/>
                <w:rFonts w:ascii="Aptos" w:hAnsi="Aptos"/>
                <w:b w:val="0"/>
                <w:bCs/>
                <w:color w:val="auto"/>
              </w:rPr>
              <w:t>2. PODACI O PREDMETU NABAVE</w:t>
            </w:r>
            <w:r w:rsidRPr="00C26B90">
              <w:rPr>
                <w:b w:val="0"/>
                <w:bCs/>
                <w:webHidden/>
                <w:color w:val="auto"/>
              </w:rPr>
              <w:tab/>
            </w:r>
            <w:r w:rsidRPr="00C26B90">
              <w:rPr>
                <w:b w:val="0"/>
                <w:bCs/>
                <w:webHidden/>
                <w:color w:val="auto"/>
              </w:rPr>
              <w:fldChar w:fldCharType="begin"/>
            </w:r>
            <w:r w:rsidRPr="00C26B90">
              <w:rPr>
                <w:b w:val="0"/>
                <w:bCs/>
                <w:webHidden/>
                <w:color w:val="auto"/>
              </w:rPr>
              <w:instrText xml:space="preserve"> PAGEREF _Toc235525383 \h </w:instrText>
            </w:r>
            <w:r w:rsidRPr="00C26B90">
              <w:rPr>
                <w:b w:val="0"/>
                <w:bCs/>
                <w:webHidden/>
                <w:color w:val="auto"/>
              </w:rPr>
            </w:r>
            <w:r w:rsidRPr="00C26B90">
              <w:rPr>
                <w:b w:val="0"/>
                <w:bCs/>
                <w:webHidden/>
                <w:color w:val="auto"/>
              </w:rPr>
              <w:fldChar w:fldCharType="separate"/>
            </w:r>
            <w:r w:rsidRPr="00C26B90">
              <w:rPr>
                <w:b w:val="0"/>
                <w:bCs/>
                <w:webHidden/>
                <w:color w:val="auto"/>
              </w:rPr>
              <w:t>5</w:t>
            </w:r>
            <w:r w:rsidRPr="00C26B90">
              <w:rPr>
                <w:b w:val="0"/>
                <w:bCs/>
                <w:webHidden/>
                <w:color w:val="auto"/>
              </w:rPr>
              <w:fldChar w:fldCharType="end"/>
            </w:r>
          </w:hyperlink>
        </w:p>
        <w:p w14:paraId="74B9B79E" w14:textId="30759E3B" w:rsidR="00C26B90" w:rsidRPr="00C26B90" w:rsidRDefault="00C26B90">
          <w:pPr>
            <w:pStyle w:val="Sadraj2"/>
            <w:rPr>
              <w:bCs/>
              <w:kern w:val="2"/>
              <w:sz w:val="24"/>
              <w:szCs w:val="24"/>
              <w14:ligatures w14:val="standardContextual"/>
            </w:rPr>
          </w:pPr>
          <w:hyperlink w:anchor="_Toc235525384" w:history="1">
            <w:r w:rsidRPr="00C26B90">
              <w:rPr>
                <w:rStyle w:val="Hiperveza"/>
                <w:rFonts w:ascii="Aptos" w:hAnsi="Aptos"/>
                <w:bCs/>
                <w:color w:val="auto"/>
              </w:rPr>
              <w:t>2.1. OPIS PREDMETA NABAVE</w:t>
            </w:r>
            <w:r w:rsidRPr="00C26B90">
              <w:rPr>
                <w:bCs/>
                <w:webHidden/>
              </w:rPr>
              <w:tab/>
            </w:r>
            <w:r w:rsidRPr="00C26B90">
              <w:rPr>
                <w:bCs/>
                <w:webHidden/>
              </w:rPr>
              <w:fldChar w:fldCharType="begin"/>
            </w:r>
            <w:r w:rsidRPr="00C26B90">
              <w:rPr>
                <w:bCs/>
                <w:webHidden/>
              </w:rPr>
              <w:instrText xml:space="preserve"> PAGEREF _Toc235525384 \h </w:instrText>
            </w:r>
            <w:r w:rsidRPr="00C26B90">
              <w:rPr>
                <w:bCs/>
                <w:webHidden/>
              </w:rPr>
            </w:r>
            <w:r w:rsidRPr="00C26B90">
              <w:rPr>
                <w:bCs/>
                <w:webHidden/>
              </w:rPr>
              <w:fldChar w:fldCharType="separate"/>
            </w:r>
            <w:r w:rsidRPr="00C26B90">
              <w:rPr>
                <w:bCs/>
                <w:webHidden/>
              </w:rPr>
              <w:t>5</w:t>
            </w:r>
            <w:r w:rsidRPr="00C26B90">
              <w:rPr>
                <w:bCs/>
                <w:webHidden/>
              </w:rPr>
              <w:fldChar w:fldCharType="end"/>
            </w:r>
          </w:hyperlink>
        </w:p>
        <w:p w14:paraId="13C62C80" w14:textId="6E1582EA" w:rsidR="00C26B90" w:rsidRPr="00C26B90" w:rsidRDefault="00C26B90">
          <w:pPr>
            <w:pStyle w:val="Sadraj2"/>
            <w:rPr>
              <w:bCs/>
              <w:kern w:val="2"/>
              <w:sz w:val="24"/>
              <w:szCs w:val="24"/>
              <w14:ligatures w14:val="standardContextual"/>
            </w:rPr>
          </w:pPr>
          <w:hyperlink w:anchor="_Toc235525385" w:history="1">
            <w:r w:rsidRPr="00C26B90">
              <w:rPr>
                <w:rStyle w:val="Hiperveza"/>
                <w:rFonts w:ascii="Aptos" w:hAnsi="Aptos"/>
                <w:bCs/>
                <w:color w:val="auto"/>
              </w:rPr>
              <w:t>2.2. OPIS I OZNAKA GRUPA PREDMETA NABAVE</w:t>
            </w:r>
            <w:r w:rsidRPr="00C26B90">
              <w:rPr>
                <w:bCs/>
                <w:webHidden/>
              </w:rPr>
              <w:tab/>
            </w:r>
            <w:r w:rsidRPr="00C26B90">
              <w:rPr>
                <w:bCs/>
                <w:webHidden/>
              </w:rPr>
              <w:fldChar w:fldCharType="begin"/>
            </w:r>
            <w:r w:rsidRPr="00C26B90">
              <w:rPr>
                <w:bCs/>
                <w:webHidden/>
              </w:rPr>
              <w:instrText xml:space="preserve"> PAGEREF _Toc235525385 \h </w:instrText>
            </w:r>
            <w:r w:rsidRPr="00C26B90">
              <w:rPr>
                <w:bCs/>
                <w:webHidden/>
              </w:rPr>
            </w:r>
            <w:r w:rsidRPr="00C26B90">
              <w:rPr>
                <w:bCs/>
                <w:webHidden/>
              </w:rPr>
              <w:fldChar w:fldCharType="separate"/>
            </w:r>
            <w:r w:rsidRPr="00C26B90">
              <w:rPr>
                <w:bCs/>
                <w:webHidden/>
              </w:rPr>
              <w:t>5</w:t>
            </w:r>
            <w:r w:rsidRPr="00C26B90">
              <w:rPr>
                <w:bCs/>
                <w:webHidden/>
              </w:rPr>
              <w:fldChar w:fldCharType="end"/>
            </w:r>
          </w:hyperlink>
        </w:p>
        <w:p w14:paraId="34A5E6F8" w14:textId="67A6F9B6" w:rsidR="00C26B90" w:rsidRPr="00C26B90" w:rsidRDefault="00C26B90">
          <w:pPr>
            <w:pStyle w:val="Sadraj2"/>
            <w:rPr>
              <w:bCs/>
              <w:kern w:val="2"/>
              <w:sz w:val="24"/>
              <w:szCs w:val="24"/>
              <w14:ligatures w14:val="standardContextual"/>
            </w:rPr>
          </w:pPr>
          <w:hyperlink w:anchor="_Toc235525386" w:history="1">
            <w:r w:rsidRPr="00C26B90">
              <w:rPr>
                <w:rStyle w:val="Hiperveza"/>
                <w:rFonts w:ascii="Aptos" w:hAnsi="Aptos"/>
                <w:bCs/>
                <w:color w:val="auto"/>
              </w:rPr>
              <w:t>2.3. KOLIČINA PREDMETA NABAVE</w:t>
            </w:r>
            <w:r w:rsidRPr="00C26B90">
              <w:rPr>
                <w:bCs/>
                <w:webHidden/>
              </w:rPr>
              <w:tab/>
            </w:r>
            <w:r w:rsidRPr="00C26B90">
              <w:rPr>
                <w:bCs/>
                <w:webHidden/>
              </w:rPr>
              <w:fldChar w:fldCharType="begin"/>
            </w:r>
            <w:r w:rsidRPr="00C26B90">
              <w:rPr>
                <w:bCs/>
                <w:webHidden/>
              </w:rPr>
              <w:instrText xml:space="preserve"> PAGEREF _Toc235525386 \h </w:instrText>
            </w:r>
            <w:r w:rsidRPr="00C26B90">
              <w:rPr>
                <w:bCs/>
                <w:webHidden/>
              </w:rPr>
            </w:r>
            <w:r w:rsidRPr="00C26B90">
              <w:rPr>
                <w:bCs/>
                <w:webHidden/>
              </w:rPr>
              <w:fldChar w:fldCharType="separate"/>
            </w:r>
            <w:r w:rsidRPr="00C26B90">
              <w:rPr>
                <w:bCs/>
                <w:webHidden/>
              </w:rPr>
              <w:t>5</w:t>
            </w:r>
            <w:r w:rsidRPr="00C26B90">
              <w:rPr>
                <w:bCs/>
                <w:webHidden/>
              </w:rPr>
              <w:fldChar w:fldCharType="end"/>
            </w:r>
          </w:hyperlink>
        </w:p>
        <w:p w14:paraId="5B9A81F9" w14:textId="5DE85A2E" w:rsidR="00C26B90" w:rsidRPr="00C26B90" w:rsidRDefault="00C26B90">
          <w:pPr>
            <w:pStyle w:val="Sadraj2"/>
            <w:rPr>
              <w:bCs/>
              <w:kern w:val="2"/>
              <w:sz w:val="24"/>
              <w:szCs w:val="24"/>
              <w14:ligatures w14:val="standardContextual"/>
            </w:rPr>
          </w:pPr>
          <w:hyperlink w:anchor="_Toc235525387" w:history="1">
            <w:r w:rsidRPr="00C26B90">
              <w:rPr>
                <w:rStyle w:val="Hiperveza"/>
                <w:rFonts w:ascii="Aptos" w:hAnsi="Aptos"/>
                <w:bCs/>
                <w:color w:val="auto"/>
              </w:rPr>
              <w:t>2.4. TEHNIČKE SPECIFIKACIJE</w:t>
            </w:r>
            <w:r w:rsidRPr="00C26B90">
              <w:rPr>
                <w:bCs/>
                <w:webHidden/>
              </w:rPr>
              <w:tab/>
            </w:r>
            <w:r w:rsidRPr="00C26B90">
              <w:rPr>
                <w:bCs/>
                <w:webHidden/>
              </w:rPr>
              <w:fldChar w:fldCharType="begin"/>
            </w:r>
            <w:r w:rsidRPr="00C26B90">
              <w:rPr>
                <w:bCs/>
                <w:webHidden/>
              </w:rPr>
              <w:instrText xml:space="preserve"> PAGEREF _Toc235525387 \h </w:instrText>
            </w:r>
            <w:r w:rsidRPr="00C26B90">
              <w:rPr>
                <w:bCs/>
                <w:webHidden/>
              </w:rPr>
            </w:r>
            <w:r w:rsidRPr="00C26B90">
              <w:rPr>
                <w:bCs/>
                <w:webHidden/>
              </w:rPr>
              <w:fldChar w:fldCharType="separate"/>
            </w:r>
            <w:r w:rsidRPr="00C26B90">
              <w:rPr>
                <w:bCs/>
                <w:webHidden/>
              </w:rPr>
              <w:t>5</w:t>
            </w:r>
            <w:r w:rsidRPr="00C26B90">
              <w:rPr>
                <w:bCs/>
                <w:webHidden/>
              </w:rPr>
              <w:fldChar w:fldCharType="end"/>
            </w:r>
          </w:hyperlink>
        </w:p>
        <w:p w14:paraId="51790B0B" w14:textId="4EFD5961" w:rsidR="00C26B90" w:rsidRPr="00C26B90" w:rsidRDefault="00C26B90">
          <w:pPr>
            <w:pStyle w:val="Sadraj2"/>
            <w:rPr>
              <w:bCs/>
              <w:kern w:val="2"/>
              <w:sz w:val="24"/>
              <w:szCs w:val="24"/>
              <w14:ligatures w14:val="standardContextual"/>
            </w:rPr>
          </w:pPr>
          <w:hyperlink w:anchor="_Toc235525388" w:history="1">
            <w:r w:rsidRPr="00C26B90">
              <w:rPr>
                <w:rStyle w:val="Hiperveza"/>
                <w:rFonts w:ascii="Aptos" w:hAnsi="Aptos"/>
                <w:bCs/>
                <w:color w:val="auto"/>
              </w:rPr>
              <w:t>2.5. TROŠKOVNIK</w:t>
            </w:r>
            <w:r w:rsidRPr="00C26B90">
              <w:rPr>
                <w:bCs/>
                <w:webHidden/>
              </w:rPr>
              <w:tab/>
            </w:r>
            <w:r w:rsidRPr="00C26B90">
              <w:rPr>
                <w:bCs/>
                <w:webHidden/>
              </w:rPr>
              <w:fldChar w:fldCharType="begin"/>
            </w:r>
            <w:r w:rsidRPr="00C26B90">
              <w:rPr>
                <w:bCs/>
                <w:webHidden/>
              </w:rPr>
              <w:instrText xml:space="preserve"> PAGEREF _Toc235525388 \h </w:instrText>
            </w:r>
            <w:r w:rsidRPr="00C26B90">
              <w:rPr>
                <w:bCs/>
                <w:webHidden/>
              </w:rPr>
            </w:r>
            <w:r w:rsidRPr="00C26B90">
              <w:rPr>
                <w:bCs/>
                <w:webHidden/>
              </w:rPr>
              <w:fldChar w:fldCharType="separate"/>
            </w:r>
            <w:r w:rsidRPr="00C26B90">
              <w:rPr>
                <w:bCs/>
                <w:webHidden/>
              </w:rPr>
              <w:t>5</w:t>
            </w:r>
            <w:r w:rsidRPr="00C26B90">
              <w:rPr>
                <w:bCs/>
                <w:webHidden/>
              </w:rPr>
              <w:fldChar w:fldCharType="end"/>
            </w:r>
          </w:hyperlink>
        </w:p>
        <w:p w14:paraId="2BA979D1" w14:textId="7E3D2770" w:rsidR="00C26B90" w:rsidRPr="00C26B90" w:rsidRDefault="00C26B90">
          <w:pPr>
            <w:pStyle w:val="Sadraj2"/>
            <w:rPr>
              <w:bCs/>
              <w:kern w:val="2"/>
              <w:sz w:val="24"/>
              <w:szCs w:val="24"/>
              <w14:ligatures w14:val="standardContextual"/>
            </w:rPr>
          </w:pPr>
          <w:hyperlink w:anchor="_Toc235525389" w:history="1">
            <w:r w:rsidRPr="00C26B90">
              <w:rPr>
                <w:rStyle w:val="Hiperveza"/>
                <w:rFonts w:ascii="Aptos" w:hAnsi="Aptos"/>
                <w:bCs/>
                <w:color w:val="auto"/>
              </w:rPr>
              <w:t>2.6. MJESTO IZVRŠENJA PREDMETA NABAVE</w:t>
            </w:r>
            <w:r w:rsidRPr="00C26B90">
              <w:rPr>
                <w:bCs/>
                <w:webHidden/>
              </w:rPr>
              <w:tab/>
            </w:r>
            <w:r w:rsidRPr="00C26B90">
              <w:rPr>
                <w:bCs/>
                <w:webHidden/>
              </w:rPr>
              <w:fldChar w:fldCharType="begin"/>
            </w:r>
            <w:r w:rsidRPr="00C26B90">
              <w:rPr>
                <w:bCs/>
                <w:webHidden/>
              </w:rPr>
              <w:instrText xml:space="preserve"> PAGEREF _Toc235525389 \h </w:instrText>
            </w:r>
            <w:r w:rsidRPr="00C26B90">
              <w:rPr>
                <w:bCs/>
                <w:webHidden/>
              </w:rPr>
            </w:r>
            <w:r w:rsidRPr="00C26B90">
              <w:rPr>
                <w:bCs/>
                <w:webHidden/>
              </w:rPr>
              <w:fldChar w:fldCharType="separate"/>
            </w:r>
            <w:r w:rsidRPr="00C26B90">
              <w:rPr>
                <w:bCs/>
                <w:webHidden/>
              </w:rPr>
              <w:t>6</w:t>
            </w:r>
            <w:r w:rsidRPr="00C26B90">
              <w:rPr>
                <w:bCs/>
                <w:webHidden/>
              </w:rPr>
              <w:fldChar w:fldCharType="end"/>
            </w:r>
          </w:hyperlink>
        </w:p>
        <w:p w14:paraId="1FB31215" w14:textId="3E739882" w:rsidR="00C26B90" w:rsidRPr="00C26B90" w:rsidRDefault="00C26B90">
          <w:pPr>
            <w:pStyle w:val="Sadraj2"/>
            <w:rPr>
              <w:bCs/>
              <w:kern w:val="2"/>
              <w:sz w:val="24"/>
              <w:szCs w:val="24"/>
              <w14:ligatures w14:val="standardContextual"/>
            </w:rPr>
          </w:pPr>
          <w:hyperlink w:anchor="_Toc235525390" w:history="1">
            <w:r w:rsidRPr="00C26B90">
              <w:rPr>
                <w:rStyle w:val="Hiperveza"/>
                <w:rFonts w:ascii="Aptos" w:hAnsi="Aptos"/>
                <w:bCs/>
                <w:color w:val="auto"/>
              </w:rPr>
              <w:t>2.7. ROK POČETKA I ZAVRŠETKA IZVRŠENJA PREDMETA NABAVE</w:t>
            </w:r>
            <w:r w:rsidRPr="00C26B90">
              <w:rPr>
                <w:bCs/>
                <w:webHidden/>
              </w:rPr>
              <w:tab/>
            </w:r>
            <w:r w:rsidRPr="00C26B90">
              <w:rPr>
                <w:bCs/>
                <w:webHidden/>
              </w:rPr>
              <w:fldChar w:fldCharType="begin"/>
            </w:r>
            <w:r w:rsidRPr="00C26B90">
              <w:rPr>
                <w:bCs/>
                <w:webHidden/>
              </w:rPr>
              <w:instrText xml:space="preserve"> PAGEREF _Toc235525390 \h </w:instrText>
            </w:r>
            <w:r w:rsidRPr="00C26B90">
              <w:rPr>
                <w:bCs/>
                <w:webHidden/>
              </w:rPr>
            </w:r>
            <w:r w:rsidRPr="00C26B90">
              <w:rPr>
                <w:bCs/>
                <w:webHidden/>
              </w:rPr>
              <w:fldChar w:fldCharType="separate"/>
            </w:r>
            <w:r w:rsidRPr="00C26B90">
              <w:rPr>
                <w:bCs/>
                <w:webHidden/>
              </w:rPr>
              <w:t>6</w:t>
            </w:r>
            <w:r w:rsidRPr="00C26B90">
              <w:rPr>
                <w:bCs/>
                <w:webHidden/>
              </w:rPr>
              <w:fldChar w:fldCharType="end"/>
            </w:r>
          </w:hyperlink>
        </w:p>
        <w:p w14:paraId="33C96A39" w14:textId="0994C04B" w:rsidR="00C26B90" w:rsidRPr="00C26B90" w:rsidRDefault="00C26B90">
          <w:pPr>
            <w:pStyle w:val="Sadraj1"/>
            <w:rPr>
              <w:b w:val="0"/>
              <w:bCs/>
              <w:color w:val="auto"/>
              <w:kern w:val="2"/>
              <w:sz w:val="24"/>
              <w:szCs w:val="24"/>
              <w14:ligatures w14:val="standardContextual"/>
            </w:rPr>
          </w:pPr>
          <w:hyperlink w:anchor="_Toc235525391" w:history="1">
            <w:r w:rsidRPr="00C26B90">
              <w:rPr>
                <w:rStyle w:val="Hiperveza"/>
                <w:rFonts w:ascii="Aptos" w:hAnsi="Aptos"/>
                <w:b w:val="0"/>
                <w:bCs/>
                <w:color w:val="auto"/>
              </w:rPr>
              <w:t>3. OSNOVE ZA ISKLJUČENJE GOSPODARSKOG SUBJEKTA</w:t>
            </w:r>
            <w:r w:rsidRPr="00C26B90">
              <w:rPr>
                <w:b w:val="0"/>
                <w:bCs/>
                <w:webHidden/>
                <w:color w:val="auto"/>
              </w:rPr>
              <w:tab/>
            </w:r>
            <w:r w:rsidRPr="00C26B90">
              <w:rPr>
                <w:b w:val="0"/>
                <w:bCs/>
                <w:webHidden/>
                <w:color w:val="auto"/>
              </w:rPr>
              <w:fldChar w:fldCharType="begin"/>
            </w:r>
            <w:r w:rsidRPr="00C26B90">
              <w:rPr>
                <w:b w:val="0"/>
                <w:bCs/>
                <w:webHidden/>
                <w:color w:val="auto"/>
              </w:rPr>
              <w:instrText xml:space="preserve"> PAGEREF _Toc235525391 \h </w:instrText>
            </w:r>
            <w:r w:rsidRPr="00C26B90">
              <w:rPr>
                <w:b w:val="0"/>
                <w:bCs/>
                <w:webHidden/>
                <w:color w:val="auto"/>
              </w:rPr>
            </w:r>
            <w:r w:rsidRPr="00C26B90">
              <w:rPr>
                <w:b w:val="0"/>
                <w:bCs/>
                <w:webHidden/>
                <w:color w:val="auto"/>
              </w:rPr>
              <w:fldChar w:fldCharType="separate"/>
            </w:r>
            <w:r w:rsidRPr="00C26B90">
              <w:rPr>
                <w:b w:val="0"/>
                <w:bCs/>
                <w:webHidden/>
                <w:color w:val="auto"/>
              </w:rPr>
              <w:t>6</w:t>
            </w:r>
            <w:r w:rsidRPr="00C26B90">
              <w:rPr>
                <w:b w:val="0"/>
                <w:bCs/>
                <w:webHidden/>
                <w:color w:val="auto"/>
              </w:rPr>
              <w:fldChar w:fldCharType="end"/>
            </w:r>
          </w:hyperlink>
        </w:p>
        <w:p w14:paraId="50FCE832" w14:textId="170E4601" w:rsidR="00C26B90" w:rsidRPr="00C26B90" w:rsidRDefault="00C26B90">
          <w:pPr>
            <w:pStyle w:val="Sadraj2"/>
            <w:rPr>
              <w:bCs/>
              <w:kern w:val="2"/>
              <w:sz w:val="24"/>
              <w:szCs w:val="24"/>
              <w14:ligatures w14:val="standardContextual"/>
            </w:rPr>
          </w:pPr>
          <w:hyperlink w:anchor="_Toc235525392" w:history="1">
            <w:r w:rsidRPr="00C26B90">
              <w:rPr>
                <w:rStyle w:val="Hiperveza"/>
                <w:rFonts w:ascii="Aptos" w:hAnsi="Aptos" w:cstheme="minorHAnsi"/>
                <w:bCs/>
                <w:color w:val="auto"/>
              </w:rPr>
              <w:t>3.1. OSNOVE POVEZANE S KAZNENIM PRESUDAMA</w:t>
            </w:r>
            <w:r w:rsidRPr="00C26B90">
              <w:rPr>
                <w:bCs/>
                <w:webHidden/>
              </w:rPr>
              <w:tab/>
            </w:r>
            <w:r w:rsidRPr="00C26B90">
              <w:rPr>
                <w:bCs/>
                <w:webHidden/>
              </w:rPr>
              <w:fldChar w:fldCharType="begin"/>
            </w:r>
            <w:r w:rsidRPr="00C26B90">
              <w:rPr>
                <w:bCs/>
                <w:webHidden/>
              </w:rPr>
              <w:instrText xml:space="preserve"> PAGEREF _Toc235525392 \h </w:instrText>
            </w:r>
            <w:r w:rsidRPr="00C26B90">
              <w:rPr>
                <w:bCs/>
                <w:webHidden/>
              </w:rPr>
            </w:r>
            <w:r w:rsidRPr="00C26B90">
              <w:rPr>
                <w:bCs/>
                <w:webHidden/>
              </w:rPr>
              <w:fldChar w:fldCharType="separate"/>
            </w:r>
            <w:r w:rsidRPr="00C26B90">
              <w:rPr>
                <w:bCs/>
                <w:webHidden/>
              </w:rPr>
              <w:t>6</w:t>
            </w:r>
            <w:r w:rsidRPr="00C26B90">
              <w:rPr>
                <w:bCs/>
                <w:webHidden/>
              </w:rPr>
              <w:fldChar w:fldCharType="end"/>
            </w:r>
          </w:hyperlink>
        </w:p>
        <w:p w14:paraId="116497B0" w14:textId="363E45C7" w:rsidR="00C26B90" w:rsidRPr="00C26B90" w:rsidRDefault="00C26B90">
          <w:pPr>
            <w:pStyle w:val="Sadraj2"/>
            <w:rPr>
              <w:bCs/>
              <w:kern w:val="2"/>
              <w:sz w:val="24"/>
              <w:szCs w:val="24"/>
              <w14:ligatures w14:val="standardContextual"/>
            </w:rPr>
          </w:pPr>
          <w:hyperlink w:anchor="_Toc235525393" w:history="1">
            <w:r w:rsidRPr="00C26B90">
              <w:rPr>
                <w:rStyle w:val="Hiperveza"/>
                <w:rFonts w:ascii="Aptos" w:hAnsi="Aptos"/>
                <w:bCs/>
                <w:color w:val="auto"/>
              </w:rPr>
              <w:t>3.2. OSNOVE POVEZANE S PLAĆANJEM POREZA ILI DOPRINOSA ZA SOCIJALNO OSIGURANJE</w:t>
            </w:r>
            <w:r w:rsidRPr="00C26B90">
              <w:rPr>
                <w:bCs/>
                <w:webHidden/>
              </w:rPr>
              <w:tab/>
            </w:r>
            <w:r w:rsidRPr="00C26B90">
              <w:rPr>
                <w:bCs/>
                <w:webHidden/>
              </w:rPr>
              <w:fldChar w:fldCharType="begin"/>
            </w:r>
            <w:r w:rsidRPr="00C26B90">
              <w:rPr>
                <w:bCs/>
                <w:webHidden/>
              </w:rPr>
              <w:instrText xml:space="preserve"> PAGEREF _Toc235525393 \h </w:instrText>
            </w:r>
            <w:r w:rsidRPr="00C26B90">
              <w:rPr>
                <w:bCs/>
                <w:webHidden/>
              </w:rPr>
            </w:r>
            <w:r w:rsidRPr="00C26B90">
              <w:rPr>
                <w:bCs/>
                <w:webHidden/>
              </w:rPr>
              <w:fldChar w:fldCharType="separate"/>
            </w:r>
            <w:r w:rsidRPr="00C26B90">
              <w:rPr>
                <w:bCs/>
                <w:webHidden/>
              </w:rPr>
              <w:t>8</w:t>
            </w:r>
            <w:r w:rsidRPr="00C26B90">
              <w:rPr>
                <w:bCs/>
                <w:webHidden/>
              </w:rPr>
              <w:fldChar w:fldCharType="end"/>
            </w:r>
          </w:hyperlink>
        </w:p>
        <w:p w14:paraId="5B1C0664" w14:textId="5737F252" w:rsidR="00C26B90" w:rsidRPr="00C26B90" w:rsidRDefault="00C26B90">
          <w:pPr>
            <w:pStyle w:val="Sadraj1"/>
            <w:rPr>
              <w:b w:val="0"/>
              <w:bCs/>
              <w:color w:val="auto"/>
              <w:kern w:val="2"/>
              <w:sz w:val="24"/>
              <w:szCs w:val="24"/>
              <w14:ligatures w14:val="standardContextual"/>
            </w:rPr>
          </w:pPr>
          <w:hyperlink w:anchor="_Toc235525394" w:history="1">
            <w:r w:rsidRPr="00C26B90">
              <w:rPr>
                <w:rStyle w:val="Hiperveza"/>
                <w:rFonts w:ascii="Aptos" w:hAnsi="Aptos"/>
                <w:b w:val="0"/>
                <w:bCs/>
                <w:color w:val="auto"/>
              </w:rPr>
              <w:t>4. KRITERIJI ZA ODABIR GOSPODARSKOG SUBJEKTA (UVJETI SPOSOBNOSTI)</w:t>
            </w:r>
            <w:r w:rsidRPr="00C26B90">
              <w:rPr>
                <w:b w:val="0"/>
                <w:bCs/>
                <w:webHidden/>
                <w:color w:val="auto"/>
              </w:rPr>
              <w:tab/>
            </w:r>
            <w:r w:rsidRPr="00C26B90">
              <w:rPr>
                <w:b w:val="0"/>
                <w:bCs/>
                <w:webHidden/>
                <w:color w:val="auto"/>
              </w:rPr>
              <w:fldChar w:fldCharType="begin"/>
            </w:r>
            <w:r w:rsidRPr="00C26B90">
              <w:rPr>
                <w:b w:val="0"/>
                <w:bCs/>
                <w:webHidden/>
                <w:color w:val="auto"/>
              </w:rPr>
              <w:instrText xml:space="preserve"> PAGEREF _Toc235525394 \h </w:instrText>
            </w:r>
            <w:r w:rsidRPr="00C26B90">
              <w:rPr>
                <w:b w:val="0"/>
                <w:bCs/>
                <w:webHidden/>
                <w:color w:val="auto"/>
              </w:rPr>
            </w:r>
            <w:r w:rsidRPr="00C26B90">
              <w:rPr>
                <w:b w:val="0"/>
                <w:bCs/>
                <w:webHidden/>
                <w:color w:val="auto"/>
              </w:rPr>
              <w:fldChar w:fldCharType="separate"/>
            </w:r>
            <w:r w:rsidRPr="00C26B90">
              <w:rPr>
                <w:b w:val="0"/>
                <w:bCs/>
                <w:webHidden/>
                <w:color w:val="auto"/>
              </w:rPr>
              <w:t>8</w:t>
            </w:r>
            <w:r w:rsidRPr="00C26B90">
              <w:rPr>
                <w:b w:val="0"/>
                <w:bCs/>
                <w:webHidden/>
                <w:color w:val="auto"/>
              </w:rPr>
              <w:fldChar w:fldCharType="end"/>
            </w:r>
          </w:hyperlink>
        </w:p>
        <w:p w14:paraId="5D2E00CB" w14:textId="04F8AC33" w:rsidR="00C26B90" w:rsidRPr="00C26B90" w:rsidRDefault="00C26B90">
          <w:pPr>
            <w:pStyle w:val="Sadraj2"/>
            <w:rPr>
              <w:bCs/>
              <w:kern w:val="2"/>
              <w:sz w:val="24"/>
              <w:szCs w:val="24"/>
              <w14:ligatures w14:val="standardContextual"/>
            </w:rPr>
          </w:pPr>
          <w:hyperlink w:anchor="_Toc235525395" w:history="1">
            <w:r w:rsidRPr="00C26B90">
              <w:rPr>
                <w:rStyle w:val="Hiperveza"/>
                <w:rFonts w:ascii="Aptos" w:hAnsi="Aptos"/>
                <w:bCs/>
                <w:color w:val="auto"/>
              </w:rPr>
              <w:t>4.1. UVJETI SPOSOBNOSTI ZA OBAVLJANJE PROFESIONALNE DJELATNOSTI</w:t>
            </w:r>
            <w:r w:rsidRPr="00C26B90">
              <w:rPr>
                <w:bCs/>
                <w:webHidden/>
              </w:rPr>
              <w:tab/>
            </w:r>
            <w:r w:rsidRPr="00C26B90">
              <w:rPr>
                <w:bCs/>
                <w:webHidden/>
              </w:rPr>
              <w:fldChar w:fldCharType="begin"/>
            </w:r>
            <w:r w:rsidRPr="00C26B90">
              <w:rPr>
                <w:bCs/>
                <w:webHidden/>
              </w:rPr>
              <w:instrText xml:space="preserve"> PAGEREF _Toc235525395 \h </w:instrText>
            </w:r>
            <w:r w:rsidRPr="00C26B90">
              <w:rPr>
                <w:bCs/>
                <w:webHidden/>
              </w:rPr>
            </w:r>
            <w:r w:rsidRPr="00C26B90">
              <w:rPr>
                <w:bCs/>
                <w:webHidden/>
              </w:rPr>
              <w:fldChar w:fldCharType="separate"/>
            </w:r>
            <w:r w:rsidRPr="00C26B90">
              <w:rPr>
                <w:bCs/>
                <w:webHidden/>
              </w:rPr>
              <w:t>9</w:t>
            </w:r>
            <w:r w:rsidRPr="00C26B90">
              <w:rPr>
                <w:bCs/>
                <w:webHidden/>
              </w:rPr>
              <w:fldChar w:fldCharType="end"/>
            </w:r>
          </w:hyperlink>
        </w:p>
        <w:p w14:paraId="48E15D1D" w14:textId="47DBC61F" w:rsidR="00C26B90" w:rsidRPr="00C26B90" w:rsidRDefault="00C26B90">
          <w:pPr>
            <w:pStyle w:val="Sadraj2"/>
            <w:rPr>
              <w:bCs/>
              <w:kern w:val="2"/>
              <w:sz w:val="24"/>
              <w:szCs w:val="24"/>
              <w14:ligatures w14:val="standardContextual"/>
            </w:rPr>
          </w:pPr>
          <w:hyperlink w:anchor="_Toc235525396" w:history="1">
            <w:r w:rsidRPr="00C26B90">
              <w:rPr>
                <w:rStyle w:val="Hiperveza"/>
                <w:rFonts w:ascii="Aptos" w:hAnsi="Aptos"/>
                <w:bCs/>
                <w:color w:val="auto"/>
              </w:rPr>
              <w:t>4.2. CERTIFIKAT ZA MEDICINSKE PROIZVODE</w:t>
            </w:r>
            <w:r w:rsidRPr="00C26B90">
              <w:rPr>
                <w:bCs/>
                <w:webHidden/>
              </w:rPr>
              <w:tab/>
            </w:r>
            <w:r w:rsidRPr="00C26B90">
              <w:rPr>
                <w:bCs/>
                <w:webHidden/>
              </w:rPr>
              <w:fldChar w:fldCharType="begin"/>
            </w:r>
            <w:r w:rsidRPr="00C26B90">
              <w:rPr>
                <w:bCs/>
                <w:webHidden/>
              </w:rPr>
              <w:instrText xml:space="preserve"> PAGEREF _Toc235525396 \h </w:instrText>
            </w:r>
            <w:r w:rsidRPr="00C26B90">
              <w:rPr>
                <w:bCs/>
                <w:webHidden/>
              </w:rPr>
            </w:r>
            <w:r w:rsidRPr="00C26B90">
              <w:rPr>
                <w:bCs/>
                <w:webHidden/>
              </w:rPr>
              <w:fldChar w:fldCharType="separate"/>
            </w:r>
            <w:r w:rsidRPr="00C26B90">
              <w:rPr>
                <w:bCs/>
                <w:webHidden/>
              </w:rPr>
              <w:t>9</w:t>
            </w:r>
            <w:r w:rsidRPr="00C26B90">
              <w:rPr>
                <w:bCs/>
                <w:webHidden/>
              </w:rPr>
              <w:fldChar w:fldCharType="end"/>
            </w:r>
          </w:hyperlink>
        </w:p>
        <w:p w14:paraId="08BDF48F" w14:textId="721EB7CD" w:rsidR="00C26B90" w:rsidRPr="00C26B90" w:rsidRDefault="00C26B90">
          <w:pPr>
            <w:pStyle w:val="Sadraj1"/>
            <w:rPr>
              <w:b w:val="0"/>
              <w:bCs/>
              <w:color w:val="auto"/>
              <w:kern w:val="2"/>
              <w:sz w:val="24"/>
              <w:szCs w:val="24"/>
              <w14:ligatures w14:val="standardContextual"/>
            </w:rPr>
          </w:pPr>
          <w:hyperlink w:anchor="_Toc235525397" w:history="1">
            <w:r w:rsidRPr="00C26B90">
              <w:rPr>
                <w:rStyle w:val="Hiperveza"/>
                <w:rFonts w:ascii="Aptos" w:hAnsi="Aptos"/>
                <w:b w:val="0"/>
                <w:bCs/>
                <w:color w:val="auto"/>
              </w:rPr>
              <w:t>5. TEHNIČKA I STRUČNA SPOSOBNOST</w:t>
            </w:r>
            <w:r w:rsidRPr="00C26B90">
              <w:rPr>
                <w:b w:val="0"/>
                <w:bCs/>
                <w:webHidden/>
                <w:color w:val="auto"/>
              </w:rPr>
              <w:tab/>
            </w:r>
            <w:r w:rsidRPr="00C26B90">
              <w:rPr>
                <w:b w:val="0"/>
                <w:bCs/>
                <w:webHidden/>
                <w:color w:val="auto"/>
              </w:rPr>
              <w:fldChar w:fldCharType="begin"/>
            </w:r>
            <w:r w:rsidRPr="00C26B90">
              <w:rPr>
                <w:b w:val="0"/>
                <w:bCs/>
                <w:webHidden/>
                <w:color w:val="auto"/>
              </w:rPr>
              <w:instrText xml:space="preserve"> PAGEREF _Toc235525397 \h </w:instrText>
            </w:r>
            <w:r w:rsidRPr="00C26B90">
              <w:rPr>
                <w:b w:val="0"/>
                <w:bCs/>
                <w:webHidden/>
                <w:color w:val="auto"/>
              </w:rPr>
            </w:r>
            <w:r w:rsidRPr="00C26B90">
              <w:rPr>
                <w:b w:val="0"/>
                <w:bCs/>
                <w:webHidden/>
                <w:color w:val="auto"/>
              </w:rPr>
              <w:fldChar w:fldCharType="separate"/>
            </w:r>
            <w:r w:rsidRPr="00C26B90">
              <w:rPr>
                <w:b w:val="0"/>
                <w:bCs/>
                <w:webHidden/>
                <w:color w:val="auto"/>
              </w:rPr>
              <w:t>9</w:t>
            </w:r>
            <w:r w:rsidRPr="00C26B90">
              <w:rPr>
                <w:b w:val="0"/>
                <w:bCs/>
                <w:webHidden/>
                <w:color w:val="auto"/>
              </w:rPr>
              <w:fldChar w:fldCharType="end"/>
            </w:r>
          </w:hyperlink>
        </w:p>
        <w:p w14:paraId="7A5BCF50" w14:textId="4660934E" w:rsidR="00C26B90" w:rsidRPr="00C26B90" w:rsidRDefault="00C26B90">
          <w:pPr>
            <w:pStyle w:val="Sadraj2"/>
            <w:rPr>
              <w:bCs/>
              <w:kern w:val="2"/>
              <w:sz w:val="24"/>
              <w:szCs w:val="24"/>
              <w14:ligatures w14:val="standardContextual"/>
            </w:rPr>
          </w:pPr>
          <w:hyperlink w:anchor="_Toc235525398" w:history="1">
            <w:r w:rsidRPr="00C26B90">
              <w:rPr>
                <w:rStyle w:val="Hiperveza"/>
                <w:rFonts w:ascii="Aptos" w:hAnsi="Aptos" w:cstheme="minorHAnsi"/>
                <w:bCs/>
                <w:color w:val="auto"/>
              </w:rPr>
              <w:t>5.1. OPISI ILI FOTOGRAFIJE</w:t>
            </w:r>
            <w:r w:rsidRPr="00C26B90">
              <w:rPr>
                <w:bCs/>
                <w:webHidden/>
              </w:rPr>
              <w:tab/>
            </w:r>
            <w:r w:rsidRPr="00C26B90">
              <w:rPr>
                <w:bCs/>
                <w:webHidden/>
              </w:rPr>
              <w:fldChar w:fldCharType="begin"/>
            </w:r>
            <w:r w:rsidRPr="00C26B90">
              <w:rPr>
                <w:bCs/>
                <w:webHidden/>
              </w:rPr>
              <w:instrText xml:space="preserve"> PAGEREF _Toc235525398 \h </w:instrText>
            </w:r>
            <w:r w:rsidRPr="00C26B90">
              <w:rPr>
                <w:bCs/>
                <w:webHidden/>
              </w:rPr>
            </w:r>
            <w:r w:rsidRPr="00C26B90">
              <w:rPr>
                <w:bCs/>
                <w:webHidden/>
              </w:rPr>
              <w:fldChar w:fldCharType="separate"/>
            </w:r>
            <w:r w:rsidRPr="00C26B90">
              <w:rPr>
                <w:bCs/>
                <w:webHidden/>
              </w:rPr>
              <w:t>9</w:t>
            </w:r>
            <w:r w:rsidRPr="00C26B90">
              <w:rPr>
                <w:bCs/>
                <w:webHidden/>
              </w:rPr>
              <w:fldChar w:fldCharType="end"/>
            </w:r>
          </w:hyperlink>
        </w:p>
        <w:p w14:paraId="2F2D2733" w14:textId="50479A60" w:rsidR="00C26B90" w:rsidRPr="00C26B90" w:rsidRDefault="00C26B90">
          <w:pPr>
            <w:pStyle w:val="Sadraj1"/>
            <w:rPr>
              <w:b w:val="0"/>
              <w:bCs/>
              <w:color w:val="auto"/>
              <w:kern w:val="2"/>
              <w:sz w:val="24"/>
              <w:szCs w:val="24"/>
              <w14:ligatures w14:val="standardContextual"/>
            </w:rPr>
          </w:pPr>
          <w:hyperlink w:anchor="_Toc235525399" w:history="1">
            <w:r w:rsidRPr="00C26B90">
              <w:rPr>
                <w:rStyle w:val="Hiperveza"/>
                <w:rFonts w:ascii="Aptos" w:hAnsi="Aptos"/>
                <w:b w:val="0"/>
                <w:bCs/>
                <w:color w:val="auto"/>
              </w:rPr>
              <w:t>6. PODACI O PONUDI</w:t>
            </w:r>
            <w:r w:rsidRPr="00C26B90">
              <w:rPr>
                <w:b w:val="0"/>
                <w:bCs/>
                <w:webHidden/>
                <w:color w:val="auto"/>
              </w:rPr>
              <w:tab/>
            </w:r>
            <w:r w:rsidRPr="00C26B90">
              <w:rPr>
                <w:b w:val="0"/>
                <w:bCs/>
                <w:webHidden/>
                <w:color w:val="auto"/>
              </w:rPr>
              <w:fldChar w:fldCharType="begin"/>
            </w:r>
            <w:r w:rsidRPr="00C26B90">
              <w:rPr>
                <w:b w:val="0"/>
                <w:bCs/>
                <w:webHidden/>
                <w:color w:val="auto"/>
              </w:rPr>
              <w:instrText xml:space="preserve"> PAGEREF _Toc235525399 \h </w:instrText>
            </w:r>
            <w:r w:rsidRPr="00C26B90">
              <w:rPr>
                <w:b w:val="0"/>
                <w:bCs/>
                <w:webHidden/>
                <w:color w:val="auto"/>
              </w:rPr>
            </w:r>
            <w:r w:rsidRPr="00C26B90">
              <w:rPr>
                <w:b w:val="0"/>
                <w:bCs/>
                <w:webHidden/>
                <w:color w:val="auto"/>
              </w:rPr>
              <w:fldChar w:fldCharType="separate"/>
            </w:r>
            <w:r w:rsidRPr="00C26B90">
              <w:rPr>
                <w:b w:val="0"/>
                <w:bCs/>
                <w:webHidden/>
                <w:color w:val="auto"/>
              </w:rPr>
              <w:t>10</w:t>
            </w:r>
            <w:r w:rsidRPr="00C26B90">
              <w:rPr>
                <w:b w:val="0"/>
                <w:bCs/>
                <w:webHidden/>
                <w:color w:val="auto"/>
              </w:rPr>
              <w:fldChar w:fldCharType="end"/>
            </w:r>
          </w:hyperlink>
        </w:p>
        <w:p w14:paraId="7245A22C" w14:textId="4C041274" w:rsidR="00C26B90" w:rsidRPr="00C26B90" w:rsidRDefault="00C26B90">
          <w:pPr>
            <w:pStyle w:val="Sadraj2"/>
            <w:rPr>
              <w:bCs/>
              <w:kern w:val="2"/>
              <w:sz w:val="24"/>
              <w:szCs w:val="24"/>
              <w14:ligatures w14:val="standardContextual"/>
            </w:rPr>
          </w:pPr>
          <w:hyperlink w:anchor="_Toc235525400" w:history="1">
            <w:r w:rsidRPr="00C26B90">
              <w:rPr>
                <w:rStyle w:val="Hiperveza"/>
                <w:rFonts w:ascii="Aptos" w:hAnsi="Aptos"/>
                <w:bCs/>
                <w:color w:val="auto"/>
              </w:rPr>
              <w:t>6.1. SADRŽAJ I NAČIN IZRADE PONUDE</w:t>
            </w:r>
            <w:r w:rsidRPr="00C26B90">
              <w:rPr>
                <w:bCs/>
                <w:webHidden/>
              </w:rPr>
              <w:tab/>
            </w:r>
            <w:r w:rsidRPr="00C26B90">
              <w:rPr>
                <w:bCs/>
                <w:webHidden/>
              </w:rPr>
              <w:fldChar w:fldCharType="begin"/>
            </w:r>
            <w:r w:rsidRPr="00C26B90">
              <w:rPr>
                <w:bCs/>
                <w:webHidden/>
              </w:rPr>
              <w:instrText xml:space="preserve"> PAGEREF _Toc235525400 \h </w:instrText>
            </w:r>
            <w:r w:rsidRPr="00C26B90">
              <w:rPr>
                <w:bCs/>
                <w:webHidden/>
              </w:rPr>
            </w:r>
            <w:r w:rsidRPr="00C26B90">
              <w:rPr>
                <w:bCs/>
                <w:webHidden/>
              </w:rPr>
              <w:fldChar w:fldCharType="separate"/>
            </w:r>
            <w:r w:rsidRPr="00C26B90">
              <w:rPr>
                <w:bCs/>
                <w:webHidden/>
              </w:rPr>
              <w:t>10</w:t>
            </w:r>
            <w:r w:rsidRPr="00C26B90">
              <w:rPr>
                <w:bCs/>
                <w:webHidden/>
              </w:rPr>
              <w:fldChar w:fldCharType="end"/>
            </w:r>
          </w:hyperlink>
        </w:p>
        <w:p w14:paraId="746B593C" w14:textId="11C4F057" w:rsidR="00C26B90" w:rsidRPr="00C26B90" w:rsidRDefault="00C26B90">
          <w:pPr>
            <w:pStyle w:val="Sadraj2"/>
            <w:rPr>
              <w:bCs/>
              <w:kern w:val="2"/>
              <w:sz w:val="24"/>
              <w:szCs w:val="24"/>
              <w14:ligatures w14:val="standardContextual"/>
            </w:rPr>
          </w:pPr>
          <w:hyperlink w:anchor="_Toc235525401" w:history="1">
            <w:r w:rsidRPr="00C26B90">
              <w:rPr>
                <w:rStyle w:val="Hiperveza"/>
                <w:rFonts w:ascii="Aptos" w:hAnsi="Aptos"/>
                <w:bCs/>
                <w:color w:val="auto"/>
              </w:rPr>
              <w:t>6.2. NAČIN DOSTAVE PONUDE</w:t>
            </w:r>
            <w:r w:rsidRPr="00C26B90">
              <w:rPr>
                <w:bCs/>
                <w:webHidden/>
              </w:rPr>
              <w:tab/>
            </w:r>
            <w:r w:rsidRPr="00C26B90">
              <w:rPr>
                <w:bCs/>
                <w:webHidden/>
              </w:rPr>
              <w:fldChar w:fldCharType="begin"/>
            </w:r>
            <w:r w:rsidRPr="00C26B90">
              <w:rPr>
                <w:bCs/>
                <w:webHidden/>
              </w:rPr>
              <w:instrText xml:space="preserve"> PAGEREF _Toc235525401 \h </w:instrText>
            </w:r>
            <w:r w:rsidRPr="00C26B90">
              <w:rPr>
                <w:bCs/>
                <w:webHidden/>
              </w:rPr>
            </w:r>
            <w:r w:rsidRPr="00C26B90">
              <w:rPr>
                <w:bCs/>
                <w:webHidden/>
              </w:rPr>
              <w:fldChar w:fldCharType="separate"/>
            </w:r>
            <w:r w:rsidRPr="00C26B90">
              <w:rPr>
                <w:bCs/>
                <w:webHidden/>
              </w:rPr>
              <w:t>11</w:t>
            </w:r>
            <w:r w:rsidRPr="00C26B90">
              <w:rPr>
                <w:bCs/>
                <w:webHidden/>
              </w:rPr>
              <w:fldChar w:fldCharType="end"/>
            </w:r>
          </w:hyperlink>
        </w:p>
        <w:p w14:paraId="554B3853" w14:textId="2ED7C9D6" w:rsidR="00C26B90" w:rsidRPr="00C26B90" w:rsidRDefault="00C26B90">
          <w:pPr>
            <w:pStyle w:val="Sadraj2"/>
            <w:rPr>
              <w:bCs/>
              <w:kern w:val="2"/>
              <w:sz w:val="24"/>
              <w:szCs w:val="24"/>
              <w14:ligatures w14:val="standardContextual"/>
            </w:rPr>
          </w:pPr>
          <w:hyperlink w:anchor="_Toc235525402" w:history="1">
            <w:r w:rsidRPr="00C26B90">
              <w:rPr>
                <w:rStyle w:val="Hiperveza"/>
                <w:rFonts w:ascii="Aptos" w:hAnsi="Aptos"/>
                <w:bCs/>
                <w:color w:val="auto"/>
              </w:rPr>
              <w:t>6.3. VARIJANTE PONUDE</w:t>
            </w:r>
            <w:r w:rsidRPr="00C26B90">
              <w:rPr>
                <w:bCs/>
                <w:webHidden/>
              </w:rPr>
              <w:tab/>
            </w:r>
            <w:r w:rsidRPr="00C26B90">
              <w:rPr>
                <w:bCs/>
                <w:webHidden/>
              </w:rPr>
              <w:fldChar w:fldCharType="begin"/>
            </w:r>
            <w:r w:rsidRPr="00C26B90">
              <w:rPr>
                <w:bCs/>
                <w:webHidden/>
              </w:rPr>
              <w:instrText xml:space="preserve"> PAGEREF _Toc235525402 \h </w:instrText>
            </w:r>
            <w:r w:rsidRPr="00C26B90">
              <w:rPr>
                <w:bCs/>
                <w:webHidden/>
              </w:rPr>
            </w:r>
            <w:r w:rsidRPr="00C26B90">
              <w:rPr>
                <w:bCs/>
                <w:webHidden/>
              </w:rPr>
              <w:fldChar w:fldCharType="separate"/>
            </w:r>
            <w:r w:rsidRPr="00C26B90">
              <w:rPr>
                <w:bCs/>
                <w:webHidden/>
              </w:rPr>
              <w:t>11</w:t>
            </w:r>
            <w:r w:rsidRPr="00C26B90">
              <w:rPr>
                <w:bCs/>
                <w:webHidden/>
              </w:rPr>
              <w:fldChar w:fldCharType="end"/>
            </w:r>
          </w:hyperlink>
        </w:p>
        <w:p w14:paraId="41BCA6C9" w14:textId="30F4EF26" w:rsidR="00C26B90" w:rsidRPr="00C26B90" w:rsidRDefault="00C26B90">
          <w:pPr>
            <w:pStyle w:val="Sadraj2"/>
            <w:rPr>
              <w:bCs/>
              <w:kern w:val="2"/>
              <w:sz w:val="24"/>
              <w:szCs w:val="24"/>
              <w14:ligatures w14:val="standardContextual"/>
            </w:rPr>
          </w:pPr>
          <w:hyperlink w:anchor="_Toc235525403" w:history="1">
            <w:r w:rsidRPr="00C26B90">
              <w:rPr>
                <w:rStyle w:val="Hiperveza"/>
                <w:rFonts w:ascii="Aptos" w:hAnsi="Aptos"/>
                <w:bCs/>
                <w:color w:val="auto"/>
              </w:rPr>
              <w:t>6.4. NAČIN ODREĐIVANJA CIJENE PONUDE</w:t>
            </w:r>
            <w:r w:rsidRPr="00C26B90">
              <w:rPr>
                <w:bCs/>
                <w:webHidden/>
              </w:rPr>
              <w:tab/>
            </w:r>
            <w:r w:rsidRPr="00C26B90">
              <w:rPr>
                <w:bCs/>
                <w:webHidden/>
              </w:rPr>
              <w:fldChar w:fldCharType="begin"/>
            </w:r>
            <w:r w:rsidRPr="00C26B90">
              <w:rPr>
                <w:bCs/>
                <w:webHidden/>
              </w:rPr>
              <w:instrText xml:space="preserve"> PAGEREF _Toc235525403 \h </w:instrText>
            </w:r>
            <w:r w:rsidRPr="00C26B90">
              <w:rPr>
                <w:bCs/>
                <w:webHidden/>
              </w:rPr>
            </w:r>
            <w:r w:rsidRPr="00C26B90">
              <w:rPr>
                <w:bCs/>
                <w:webHidden/>
              </w:rPr>
              <w:fldChar w:fldCharType="separate"/>
            </w:r>
            <w:r w:rsidRPr="00C26B90">
              <w:rPr>
                <w:bCs/>
                <w:webHidden/>
              </w:rPr>
              <w:t>11</w:t>
            </w:r>
            <w:r w:rsidRPr="00C26B90">
              <w:rPr>
                <w:bCs/>
                <w:webHidden/>
              </w:rPr>
              <w:fldChar w:fldCharType="end"/>
            </w:r>
          </w:hyperlink>
        </w:p>
        <w:p w14:paraId="7D5756AA" w14:textId="4785EEC5" w:rsidR="00C26B90" w:rsidRPr="00C26B90" w:rsidRDefault="00C26B90">
          <w:pPr>
            <w:pStyle w:val="Sadraj2"/>
            <w:rPr>
              <w:bCs/>
              <w:kern w:val="2"/>
              <w:sz w:val="24"/>
              <w:szCs w:val="24"/>
              <w14:ligatures w14:val="standardContextual"/>
            </w:rPr>
          </w:pPr>
          <w:hyperlink w:anchor="_Toc235525404" w:history="1">
            <w:r w:rsidRPr="00C26B90">
              <w:rPr>
                <w:rStyle w:val="Hiperveza"/>
                <w:rFonts w:ascii="Aptos" w:hAnsi="Aptos"/>
                <w:bCs/>
                <w:color w:val="auto"/>
              </w:rPr>
              <w:t>6.5. VALUTA PONUDE</w:t>
            </w:r>
            <w:r w:rsidRPr="00C26B90">
              <w:rPr>
                <w:bCs/>
                <w:webHidden/>
              </w:rPr>
              <w:tab/>
            </w:r>
            <w:r w:rsidRPr="00C26B90">
              <w:rPr>
                <w:bCs/>
                <w:webHidden/>
              </w:rPr>
              <w:fldChar w:fldCharType="begin"/>
            </w:r>
            <w:r w:rsidRPr="00C26B90">
              <w:rPr>
                <w:bCs/>
                <w:webHidden/>
              </w:rPr>
              <w:instrText xml:space="preserve"> PAGEREF _Toc235525404 \h </w:instrText>
            </w:r>
            <w:r w:rsidRPr="00C26B90">
              <w:rPr>
                <w:bCs/>
                <w:webHidden/>
              </w:rPr>
            </w:r>
            <w:r w:rsidRPr="00C26B90">
              <w:rPr>
                <w:bCs/>
                <w:webHidden/>
              </w:rPr>
              <w:fldChar w:fldCharType="separate"/>
            </w:r>
            <w:r w:rsidRPr="00C26B90">
              <w:rPr>
                <w:bCs/>
                <w:webHidden/>
              </w:rPr>
              <w:t>11</w:t>
            </w:r>
            <w:r w:rsidRPr="00C26B90">
              <w:rPr>
                <w:bCs/>
                <w:webHidden/>
              </w:rPr>
              <w:fldChar w:fldCharType="end"/>
            </w:r>
          </w:hyperlink>
        </w:p>
        <w:p w14:paraId="1AA4BC4F" w14:textId="5C50E148" w:rsidR="00C26B90" w:rsidRPr="00C26B90" w:rsidRDefault="00C26B90">
          <w:pPr>
            <w:pStyle w:val="Sadraj2"/>
            <w:rPr>
              <w:bCs/>
              <w:kern w:val="2"/>
              <w:sz w:val="24"/>
              <w:szCs w:val="24"/>
              <w14:ligatures w14:val="standardContextual"/>
            </w:rPr>
          </w:pPr>
          <w:hyperlink w:anchor="_Toc235525405" w:history="1">
            <w:r w:rsidRPr="00C26B90">
              <w:rPr>
                <w:rStyle w:val="Hiperveza"/>
                <w:rFonts w:ascii="Aptos" w:hAnsi="Aptos"/>
                <w:bCs/>
                <w:color w:val="auto"/>
              </w:rPr>
              <w:t>6.6. KRITERIJ ZA ODABIR PONUDE</w:t>
            </w:r>
            <w:r w:rsidRPr="00C26B90">
              <w:rPr>
                <w:bCs/>
                <w:webHidden/>
              </w:rPr>
              <w:tab/>
            </w:r>
            <w:r w:rsidRPr="00C26B90">
              <w:rPr>
                <w:bCs/>
                <w:webHidden/>
              </w:rPr>
              <w:fldChar w:fldCharType="begin"/>
            </w:r>
            <w:r w:rsidRPr="00C26B90">
              <w:rPr>
                <w:bCs/>
                <w:webHidden/>
              </w:rPr>
              <w:instrText xml:space="preserve"> PAGEREF _Toc235525405 \h </w:instrText>
            </w:r>
            <w:r w:rsidRPr="00C26B90">
              <w:rPr>
                <w:bCs/>
                <w:webHidden/>
              </w:rPr>
            </w:r>
            <w:r w:rsidRPr="00C26B90">
              <w:rPr>
                <w:bCs/>
                <w:webHidden/>
              </w:rPr>
              <w:fldChar w:fldCharType="separate"/>
            </w:r>
            <w:r w:rsidRPr="00C26B90">
              <w:rPr>
                <w:bCs/>
                <w:webHidden/>
              </w:rPr>
              <w:t>11</w:t>
            </w:r>
            <w:r w:rsidRPr="00C26B90">
              <w:rPr>
                <w:bCs/>
                <w:webHidden/>
              </w:rPr>
              <w:fldChar w:fldCharType="end"/>
            </w:r>
          </w:hyperlink>
        </w:p>
        <w:p w14:paraId="3CD8E29D" w14:textId="09253F72" w:rsidR="00C26B90" w:rsidRPr="00C26B90" w:rsidRDefault="00C26B90">
          <w:pPr>
            <w:pStyle w:val="Sadraj2"/>
            <w:rPr>
              <w:bCs/>
              <w:kern w:val="2"/>
              <w:sz w:val="24"/>
              <w:szCs w:val="24"/>
              <w14:ligatures w14:val="standardContextual"/>
            </w:rPr>
          </w:pPr>
          <w:hyperlink w:anchor="_Toc235525406" w:history="1">
            <w:r w:rsidRPr="00C26B90">
              <w:rPr>
                <w:rStyle w:val="Hiperveza"/>
                <w:rFonts w:ascii="Aptos" w:hAnsi="Aptos" w:cstheme="minorHAnsi"/>
                <w:bCs/>
                <w:color w:val="auto"/>
              </w:rPr>
              <w:t xml:space="preserve">6.7. </w:t>
            </w:r>
            <w:r w:rsidRPr="00C26B90">
              <w:rPr>
                <w:rStyle w:val="Hiperveza"/>
                <w:rFonts w:ascii="Aptos" w:hAnsi="Aptos"/>
                <w:bCs/>
                <w:color w:val="auto"/>
              </w:rPr>
              <w:t>JEZIK I PISMO PONUDE</w:t>
            </w:r>
            <w:r w:rsidRPr="00C26B90">
              <w:rPr>
                <w:bCs/>
                <w:webHidden/>
              </w:rPr>
              <w:tab/>
            </w:r>
            <w:r w:rsidRPr="00C26B90">
              <w:rPr>
                <w:bCs/>
                <w:webHidden/>
              </w:rPr>
              <w:fldChar w:fldCharType="begin"/>
            </w:r>
            <w:r w:rsidRPr="00C26B90">
              <w:rPr>
                <w:bCs/>
                <w:webHidden/>
              </w:rPr>
              <w:instrText xml:space="preserve"> PAGEREF _Toc235525406 \h </w:instrText>
            </w:r>
            <w:r w:rsidRPr="00C26B90">
              <w:rPr>
                <w:bCs/>
                <w:webHidden/>
              </w:rPr>
            </w:r>
            <w:r w:rsidRPr="00C26B90">
              <w:rPr>
                <w:bCs/>
                <w:webHidden/>
              </w:rPr>
              <w:fldChar w:fldCharType="separate"/>
            </w:r>
            <w:r w:rsidRPr="00C26B90">
              <w:rPr>
                <w:bCs/>
                <w:webHidden/>
              </w:rPr>
              <w:t>11</w:t>
            </w:r>
            <w:r w:rsidRPr="00C26B90">
              <w:rPr>
                <w:bCs/>
                <w:webHidden/>
              </w:rPr>
              <w:fldChar w:fldCharType="end"/>
            </w:r>
          </w:hyperlink>
        </w:p>
        <w:p w14:paraId="677A788D" w14:textId="0FB158A8" w:rsidR="00C26B90" w:rsidRPr="00C26B90" w:rsidRDefault="00C26B90">
          <w:pPr>
            <w:pStyle w:val="Sadraj2"/>
            <w:rPr>
              <w:bCs/>
              <w:kern w:val="2"/>
              <w:sz w:val="24"/>
              <w:szCs w:val="24"/>
              <w14:ligatures w14:val="standardContextual"/>
            </w:rPr>
          </w:pPr>
          <w:hyperlink w:anchor="_Toc235525407" w:history="1">
            <w:r w:rsidRPr="00C26B90">
              <w:rPr>
                <w:rStyle w:val="Hiperveza"/>
                <w:rFonts w:ascii="Aptos" w:hAnsi="Aptos"/>
                <w:bCs/>
                <w:color w:val="auto"/>
              </w:rPr>
              <w:t>6.8. ROK VALJANOSTI PONUDE</w:t>
            </w:r>
            <w:r w:rsidRPr="00C26B90">
              <w:rPr>
                <w:bCs/>
                <w:webHidden/>
              </w:rPr>
              <w:tab/>
            </w:r>
            <w:r w:rsidRPr="00C26B90">
              <w:rPr>
                <w:bCs/>
                <w:webHidden/>
              </w:rPr>
              <w:fldChar w:fldCharType="begin"/>
            </w:r>
            <w:r w:rsidRPr="00C26B90">
              <w:rPr>
                <w:bCs/>
                <w:webHidden/>
              </w:rPr>
              <w:instrText xml:space="preserve"> PAGEREF _Toc235525407 \h </w:instrText>
            </w:r>
            <w:r w:rsidRPr="00C26B90">
              <w:rPr>
                <w:bCs/>
                <w:webHidden/>
              </w:rPr>
            </w:r>
            <w:r w:rsidRPr="00C26B90">
              <w:rPr>
                <w:bCs/>
                <w:webHidden/>
              </w:rPr>
              <w:fldChar w:fldCharType="separate"/>
            </w:r>
            <w:r w:rsidRPr="00C26B90">
              <w:rPr>
                <w:bCs/>
                <w:webHidden/>
              </w:rPr>
              <w:t>12</w:t>
            </w:r>
            <w:r w:rsidRPr="00C26B90">
              <w:rPr>
                <w:bCs/>
                <w:webHidden/>
              </w:rPr>
              <w:fldChar w:fldCharType="end"/>
            </w:r>
          </w:hyperlink>
        </w:p>
        <w:p w14:paraId="606F990E" w14:textId="02F09B85" w:rsidR="00C26B90" w:rsidRPr="00C26B90" w:rsidRDefault="00C26B90">
          <w:pPr>
            <w:pStyle w:val="Sadraj2"/>
            <w:rPr>
              <w:bCs/>
              <w:kern w:val="2"/>
              <w:sz w:val="24"/>
              <w:szCs w:val="24"/>
              <w14:ligatures w14:val="standardContextual"/>
            </w:rPr>
          </w:pPr>
          <w:hyperlink w:anchor="_Toc235525408" w:history="1">
            <w:r w:rsidRPr="00C26B90">
              <w:rPr>
                <w:rStyle w:val="Hiperveza"/>
                <w:rFonts w:ascii="Aptos" w:hAnsi="Aptos"/>
                <w:bCs/>
                <w:color w:val="auto"/>
              </w:rPr>
              <w:t>6.9. ROK ZA DOSTAVU PONUDE</w:t>
            </w:r>
            <w:r w:rsidRPr="00C26B90">
              <w:rPr>
                <w:bCs/>
                <w:webHidden/>
              </w:rPr>
              <w:tab/>
            </w:r>
            <w:r w:rsidRPr="00C26B90">
              <w:rPr>
                <w:bCs/>
                <w:webHidden/>
              </w:rPr>
              <w:fldChar w:fldCharType="begin"/>
            </w:r>
            <w:r w:rsidRPr="00C26B90">
              <w:rPr>
                <w:bCs/>
                <w:webHidden/>
              </w:rPr>
              <w:instrText xml:space="preserve"> PAGEREF _Toc235525408 \h </w:instrText>
            </w:r>
            <w:r w:rsidRPr="00C26B90">
              <w:rPr>
                <w:bCs/>
                <w:webHidden/>
              </w:rPr>
            </w:r>
            <w:r w:rsidRPr="00C26B90">
              <w:rPr>
                <w:bCs/>
                <w:webHidden/>
              </w:rPr>
              <w:fldChar w:fldCharType="separate"/>
            </w:r>
            <w:r w:rsidRPr="00C26B90">
              <w:rPr>
                <w:bCs/>
                <w:webHidden/>
              </w:rPr>
              <w:t>12</w:t>
            </w:r>
            <w:r w:rsidRPr="00C26B90">
              <w:rPr>
                <w:bCs/>
                <w:webHidden/>
              </w:rPr>
              <w:fldChar w:fldCharType="end"/>
            </w:r>
          </w:hyperlink>
        </w:p>
        <w:p w14:paraId="344F9424" w14:textId="620B4706" w:rsidR="00C26B90" w:rsidRPr="00C26B90" w:rsidRDefault="00C26B90">
          <w:pPr>
            <w:pStyle w:val="Sadraj2"/>
            <w:rPr>
              <w:bCs/>
              <w:kern w:val="2"/>
              <w:sz w:val="24"/>
              <w:szCs w:val="24"/>
              <w14:ligatures w14:val="standardContextual"/>
            </w:rPr>
          </w:pPr>
          <w:hyperlink w:anchor="_Toc235525409" w:history="1">
            <w:r w:rsidRPr="00C26B90">
              <w:rPr>
                <w:rStyle w:val="Hiperveza"/>
                <w:rFonts w:ascii="Aptos" w:hAnsi="Aptos"/>
                <w:bCs/>
                <w:color w:val="auto"/>
              </w:rPr>
              <w:t>6.10. PREGLED I OCJENA PONUDA</w:t>
            </w:r>
            <w:r w:rsidRPr="00C26B90">
              <w:rPr>
                <w:bCs/>
                <w:webHidden/>
              </w:rPr>
              <w:tab/>
            </w:r>
            <w:r w:rsidRPr="00C26B90">
              <w:rPr>
                <w:bCs/>
                <w:webHidden/>
              </w:rPr>
              <w:fldChar w:fldCharType="begin"/>
            </w:r>
            <w:r w:rsidRPr="00C26B90">
              <w:rPr>
                <w:bCs/>
                <w:webHidden/>
              </w:rPr>
              <w:instrText xml:space="preserve"> PAGEREF _Toc235525409 \h </w:instrText>
            </w:r>
            <w:r w:rsidRPr="00C26B90">
              <w:rPr>
                <w:bCs/>
                <w:webHidden/>
              </w:rPr>
            </w:r>
            <w:r w:rsidRPr="00C26B90">
              <w:rPr>
                <w:bCs/>
                <w:webHidden/>
              </w:rPr>
              <w:fldChar w:fldCharType="separate"/>
            </w:r>
            <w:r w:rsidRPr="00C26B90">
              <w:rPr>
                <w:bCs/>
                <w:webHidden/>
              </w:rPr>
              <w:t>12</w:t>
            </w:r>
            <w:r w:rsidRPr="00C26B90">
              <w:rPr>
                <w:bCs/>
                <w:webHidden/>
              </w:rPr>
              <w:fldChar w:fldCharType="end"/>
            </w:r>
          </w:hyperlink>
        </w:p>
        <w:p w14:paraId="6BF2EBB0" w14:textId="45BFF7B7" w:rsidR="00C26B90" w:rsidRPr="00C26B90" w:rsidRDefault="00C26B90">
          <w:pPr>
            <w:pStyle w:val="Sadraj1"/>
            <w:rPr>
              <w:b w:val="0"/>
              <w:bCs/>
              <w:color w:val="auto"/>
              <w:kern w:val="2"/>
              <w:sz w:val="24"/>
              <w:szCs w:val="24"/>
              <w14:ligatures w14:val="standardContextual"/>
            </w:rPr>
          </w:pPr>
          <w:hyperlink w:anchor="_Toc235525410" w:history="1">
            <w:r w:rsidRPr="00C26B90">
              <w:rPr>
                <w:rStyle w:val="Hiperveza"/>
                <w:rFonts w:ascii="Aptos" w:hAnsi="Aptos"/>
                <w:b w:val="0"/>
                <w:bCs/>
                <w:color w:val="auto"/>
              </w:rPr>
              <w:t>7. OSTALE ODREDBE</w:t>
            </w:r>
            <w:r w:rsidRPr="00C26B90">
              <w:rPr>
                <w:b w:val="0"/>
                <w:bCs/>
                <w:webHidden/>
                <w:color w:val="auto"/>
              </w:rPr>
              <w:tab/>
            </w:r>
            <w:r w:rsidRPr="00C26B90">
              <w:rPr>
                <w:b w:val="0"/>
                <w:bCs/>
                <w:webHidden/>
                <w:color w:val="auto"/>
              </w:rPr>
              <w:fldChar w:fldCharType="begin"/>
            </w:r>
            <w:r w:rsidRPr="00C26B90">
              <w:rPr>
                <w:b w:val="0"/>
                <w:bCs/>
                <w:webHidden/>
                <w:color w:val="auto"/>
              </w:rPr>
              <w:instrText xml:space="preserve"> PAGEREF _Toc235525410 \h </w:instrText>
            </w:r>
            <w:r w:rsidRPr="00C26B90">
              <w:rPr>
                <w:b w:val="0"/>
                <w:bCs/>
                <w:webHidden/>
                <w:color w:val="auto"/>
              </w:rPr>
            </w:r>
            <w:r w:rsidRPr="00C26B90">
              <w:rPr>
                <w:b w:val="0"/>
                <w:bCs/>
                <w:webHidden/>
                <w:color w:val="auto"/>
              </w:rPr>
              <w:fldChar w:fldCharType="separate"/>
            </w:r>
            <w:r w:rsidRPr="00C26B90">
              <w:rPr>
                <w:b w:val="0"/>
                <w:bCs/>
                <w:webHidden/>
                <w:color w:val="auto"/>
              </w:rPr>
              <w:t>12</w:t>
            </w:r>
            <w:r w:rsidRPr="00C26B90">
              <w:rPr>
                <w:b w:val="0"/>
                <w:bCs/>
                <w:webHidden/>
                <w:color w:val="auto"/>
              </w:rPr>
              <w:fldChar w:fldCharType="end"/>
            </w:r>
          </w:hyperlink>
        </w:p>
        <w:p w14:paraId="6148AB22" w14:textId="383863B7" w:rsidR="00C26B90" w:rsidRPr="00C26B90" w:rsidRDefault="00C26B90">
          <w:pPr>
            <w:pStyle w:val="Sadraj2"/>
            <w:rPr>
              <w:bCs/>
              <w:kern w:val="2"/>
              <w:sz w:val="24"/>
              <w:szCs w:val="24"/>
              <w14:ligatures w14:val="standardContextual"/>
            </w:rPr>
          </w:pPr>
          <w:hyperlink w:anchor="_Toc235525411" w:history="1">
            <w:r w:rsidRPr="00C26B90">
              <w:rPr>
                <w:rStyle w:val="Hiperveza"/>
                <w:rFonts w:ascii="Aptos" w:hAnsi="Aptos"/>
                <w:bCs/>
                <w:color w:val="auto"/>
              </w:rPr>
              <w:t>7.1. POSEBNI UVJETI ZA IZVRŠENJE UGOVORA I DRUGI PODACI KOJE NARUČITELJ SMATRA POTREBNIM</w:t>
            </w:r>
            <w:r w:rsidRPr="00C26B90">
              <w:rPr>
                <w:bCs/>
                <w:webHidden/>
              </w:rPr>
              <w:tab/>
            </w:r>
            <w:r w:rsidRPr="00C26B90">
              <w:rPr>
                <w:bCs/>
                <w:webHidden/>
              </w:rPr>
              <w:fldChar w:fldCharType="begin"/>
            </w:r>
            <w:r w:rsidRPr="00C26B90">
              <w:rPr>
                <w:bCs/>
                <w:webHidden/>
              </w:rPr>
              <w:instrText xml:space="preserve"> PAGEREF _Toc235525411 \h </w:instrText>
            </w:r>
            <w:r w:rsidRPr="00C26B90">
              <w:rPr>
                <w:bCs/>
                <w:webHidden/>
              </w:rPr>
            </w:r>
            <w:r w:rsidRPr="00C26B90">
              <w:rPr>
                <w:bCs/>
                <w:webHidden/>
              </w:rPr>
              <w:fldChar w:fldCharType="separate"/>
            </w:r>
            <w:r w:rsidRPr="00C26B90">
              <w:rPr>
                <w:bCs/>
                <w:webHidden/>
              </w:rPr>
              <w:t>12</w:t>
            </w:r>
            <w:r w:rsidRPr="00C26B90">
              <w:rPr>
                <w:bCs/>
                <w:webHidden/>
              </w:rPr>
              <w:fldChar w:fldCharType="end"/>
            </w:r>
          </w:hyperlink>
        </w:p>
        <w:p w14:paraId="3BDA1C48" w14:textId="11A9F06F" w:rsidR="00C26B90" w:rsidRPr="00C26B90" w:rsidRDefault="00C26B90">
          <w:pPr>
            <w:pStyle w:val="Sadraj2"/>
            <w:rPr>
              <w:bCs/>
              <w:kern w:val="2"/>
              <w:sz w:val="24"/>
              <w:szCs w:val="24"/>
              <w14:ligatures w14:val="standardContextual"/>
            </w:rPr>
          </w:pPr>
          <w:hyperlink w:anchor="_Toc235525412" w:history="1">
            <w:r w:rsidRPr="00C26B90">
              <w:rPr>
                <w:rStyle w:val="Hiperveza"/>
                <w:rFonts w:ascii="Aptos" w:hAnsi="Aptos"/>
                <w:bCs/>
                <w:color w:val="auto"/>
              </w:rPr>
              <w:t>7.2. ROK, NAČIN I UVJETI PLAĆANJA</w:t>
            </w:r>
            <w:r w:rsidRPr="00C26B90">
              <w:rPr>
                <w:bCs/>
                <w:webHidden/>
              </w:rPr>
              <w:tab/>
            </w:r>
            <w:r w:rsidRPr="00C26B90">
              <w:rPr>
                <w:bCs/>
                <w:webHidden/>
              </w:rPr>
              <w:fldChar w:fldCharType="begin"/>
            </w:r>
            <w:r w:rsidRPr="00C26B90">
              <w:rPr>
                <w:bCs/>
                <w:webHidden/>
              </w:rPr>
              <w:instrText xml:space="preserve"> PAGEREF _Toc235525412 \h </w:instrText>
            </w:r>
            <w:r w:rsidRPr="00C26B90">
              <w:rPr>
                <w:bCs/>
                <w:webHidden/>
              </w:rPr>
            </w:r>
            <w:r w:rsidRPr="00C26B90">
              <w:rPr>
                <w:bCs/>
                <w:webHidden/>
              </w:rPr>
              <w:fldChar w:fldCharType="separate"/>
            </w:r>
            <w:r w:rsidRPr="00C26B90">
              <w:rPr>
                <w:bCs/>
                <w:webHidden/>
              </w:rPr>
              <w:t>13</w:t>
            </w:r>
            <w:r w:rsidRPr="00C26B90">
              <w:rPr>
                <w:bCs/>
                <w:webHidden/>
              </w:rPr>
              <w:fldChar w:fldCharType="end"/>
            </w:r>
          </w:hyperlink>
        </w:p>
        <w:p w14:paraId="397BC355" w14:textId="36FFF943" w:rsidR="00C26B90" w:rsidRPr="00C26B90" w:rsidRDefault="00C26B90">
          <w:pPr>
            <w:pStyle w:val="Sadraj2"/>
            <w:rPr>
              <w:bCs/>
              <w:kern w:val="2"/>
              <w:sz w:val="24"/>
              <w:szCs w:val="24"/>
              <w14:ligatures w14:val="standardContextual"/>
            </w:rPr>
          </w:pPr>
          <w:hyperlink w:anchor="_Toc235525413" w:history="1">
            <w:r w:rsidRPr="00C26B90">
              <w:rPr>
                <w:rStyle w:val="Hiperveza"/>
                <w:rFonts w:ascii="Aptos" w:hAnsi="Aptos"/>
                <w:bCs/>
                <w:color w:val="auto"/>
              </w:rPr>
              <w:t>7.3. ZAVRŠETAK POSTUPKA NABAVE</w:t>
            </w:r>
            <w:r w:rsidRPr="00C26B90">
              <w:rPr>
                <w:bCs/>
                <w:webHidden/>
              </w:rPr>
              <w:tab/>
            </w:r>
            <w:r w:rsidRPr="00C26B90">
              <w:rPr>
                <w:bCs/>
                <w:webHidden/>
              </w:rPr>
              <w:fldChar w:fldCharType="begin"/>
            </w:r>
            <w:r w:rsidRPr="00C26B90">
              <w:rPr>
                <w:bCs/>
                <w:webHidden/>
              </w:rPr>
              <w:instrText xml:space="preserve"> PAGEREF _Toc235525413 \h </w:instrText>
            </w:r>
            <w:r w:rsidRPr="00C26B90">
              <w:rPr>
                <w:bCs/>
                <w:webHidden/>
              </w:rPr>
            </w:r>
            <w:r w:rsidRPr="00C26B90">
              <w:rPr>
                <w:bCs/>
                <w:webHidden/>
              </w:rPr>
              <w:fldChar w:fldCharType="separate"/>
            </w:r>
            <w:r w:rsidRPr="00C26B90">
              <w:rPr>
                <w:bCs/>
                <w:webHidden/>
              </w:rPr>
              <w:t>13</w:t>
            </w:r>
            <w:r w:rsidRPr="00C26B90">
              <w:rPr>
                <w:bCs/>
                <w:webHidden/>
              </w:rPr>
              <w:fldChar w:fldCharType="end"/>
            </w:r>
          </w:hyperlink>
        </w:p>
        <w:p w14:paraId="5C01712A" w14:textId="482615BB" w:rsidR="00C26B90" w:rsidRPr="00C26B90" w:rsidRDefault="00C26B90">
          <w:pPr>
            <w:pStyle w:val="Sadraj2"/>
            <w:rPr>
              <w:bCs/>
              <w:kern w:val="2"/>
              <w:sz w:val="24"/>
              <w:szCs w:val="24"/>
              <w14:ligatures w14:val="standardContextual"/>
            </w:rPr>
          </w:pPr>
          <w:hyperlink w:anchor="_Toc235525414" w:history="1">
            <w:r w:rsidRPr="00C26B90">
              <w:rPr>
                <w:rStyle w:val="Hiperveza"/>
                <w:rFonts w:ascii="Aptos" w:hAnsi="Aptos"/>
                <w:bCs/>
                <w:color w:val="auto"/>
              </w:rPr>
              <w:t>7.4. SKLAPANJE I IZVRŠENJE PREDMETA NABAVE</w:t>
            </w:r>
            <w:r w:rsidRPr="00C26B90">
              <w:rPr>
                <w:bCs/>
                <w:webHidden/>
              </w:rPr>
              <w:tab/>
            </w:r>
            <w:r w:rsidRPr="00C26B90">
              <w:rPr>
                <w:bCs/>
                <w:webHidden/>
              </w:rPr>
              <w:fldChar w:fldCharType="begin"/>
            </w:r>
            <w:r w:rsidRPr="00C26B90">
              <w:rPr>
                <w:bCs/>
                <w:webHidden/>
              </w:rPr>
              <w:instrText xml:space="preserve"> PAGEREF _Toc235525414 \h </w:instrText>
            </w:r>
            <w:r w:rsidRPr="00C26B90">
              <w:rPr>
                <w:bCs/>
                <w:webHidden/>
              </w:rPr>
            </w:r>
            <w:r w:rsidRPr="00C26B90">
              <w:rPr>
                <w:bCs/>
                <w:webHidden/>
              </w:rPr>
              <w:fldChar w:fldCharType="separate"/>
            </w:r>
            <w:r w:rsidRPr="00C26B90">
              <w:rPr>
                <w:bCs/>
                <w:webHidden/>
              </w:rPr>
              <w:t>13</w:t>
            </w:r>
            <w:r w:rsidRPr="00C26B90">
              <w:rPr>
                <w:bCs/>
                <w:webHidden/>
              </w:rPr>
              <w:fldChar w:fldCharType="end"/>
            </w:r>
          </w:hyperlink>
        </w:p>
        <w:p w14:paraId="3E5F3791" w14:textId="761DD946" w:rsidR="00C26B90" w:rsidRPr="00C26B90" w:rsidRDefault="00C26B90">
          <w:pPr>
            <w:pStyle w:val="Sadraj2"/>
            <w:rPr>
              <w:bCs/>
              <w:kern w:val="2"/>
              <w:sz w:val="24"/>
              <w:szCs w:val="24"/>
              <w14:ligatures w14:val="standardContextual"/>
            </w:rPr>
          </w:pPr>
          <w:hyperlink w:anchor="_Toc235525415" w:history="1">
            <w:r w:rsidRPr="00C26B90">
              <w:rPr>
                <w:rStyle w:val="Hiperveza"/>
                <w:rFonts w:ascii="Aptos" w:hAnsi="Aptos"/>
                <w:bCs/>
                <w:color w:val="auto"/>
              </w:rPr>
              <w:t>7.5. UPUTA O PRAVNOM LIJEKU</w:t>
            </w:r>
            <w:r w:rsidRPr="00C26B90">
              <w:rPr>
                <w:bCs/>
                <w:webHidden/>
              </w:rPr>
              <w:tab/>
            </w:r>
            <w:r w:rsidRPr="00C26B90">
              <w:rPr>
                <w:bCs/>
                <w:webHidden/>
              </w:rPr>
              <w:fldChar w:fldCharType="begin"/>
            </w:r>
            <w:r w:rsidRPr="00C26B90">
              <w:rPr>
                <w:bCs/>
                <w:webHidden/>
              </w:rPr>
              <w:instrText xml:space="preserve"> PAGEREF _Toc235525415 \h </w:instrText>
            </w:r>
            <w:r w:rsidRPr="00C26B90">
              <w:rPr>
                <w:bCs/>
                <w:webHidden/>
              </w:rPr>
            </w:r>
            <w:r w:rsidRPr="00C26B90">
              <w:rPr>
                <w:bCs/>
                <w:webHidden/>
              </w:rPr>
              <w:fldChar w:fldCharType="separate"/>
            </w:r>
            <w:r w:rsidRPr="00C26B90">
              <w:rPr>
                <w:bCs/>
                <w:webHidden/>
              </w:rPr>
              <w:t>14</w:t>
            </w:r>
            <w:r w:rsidRPr="00C26B90">
              <w:rPr>
                <w:bCs/>
                <w:webHidden/>
              </w:rPr>
              <w:fldChar w:fldCharType="end"/>
            </w:r>
          </w:hyperlink>
        </w:p>
        <w:p w14:paraId="02E02A47" w14:textId="65E39150" w:rsidR="001E782E" w:rsidRPr="00C26B90" w:rsidRDefault="001E782E">
          <w:pPr>
            <w:rPr>
              <w:bCs/>
            </w:rPr>
          </w:pPr>
          <w:r w:rsidRPr="00C26B90">
            <w:rPr>
              <w:bCs/>
              <w:noProof/>
            </w:rPr>
            <w:fldChar w:fldCharType="end"/>
          </w:r>
        </w:p>
      </w:sdtContent>
    </w:sdt>
    <w:p w14:paraId="599295D3" w14:textId="77777777" w:rsidR="001E782E" w:rsidRDefault="001E782E" w:rsidP="0038653D">
      <w:pPr>
        <w:pStyle w:val="NoSpacing2"/>
        <w:spacing w:line="276" w:lineRule="auto"/>
        <w:jc w:val="both"/>
        <w:rPr>
          <w:rFonts w:ascii="Aptos" w:hAnsi="Aptos" w:cstheme="minorHAnsi"/>
          <w:sz w:val="22"/>
          <w:szCs w:val="22"/>
        </w:rPr>
      </w:pPr>
    </w:p>
    <w:p w14:paraId="7C450200" w14:textId="77777777" w:rsidR="001E782E" w:rsidRDefault="001E782E" w:rsidP="0038653D">
      <w:pPr>
        <w:pStyle w:val="NoSpacing2"/>
        <w:spacing w:line="276" w:lineRule="auto"/>
        <w:jc w:val="both"/>
        <w:rPr>
          <w:rFonts w:ascii="Aptos" w:hAnsi="Aptos" w:cstheme="minorHAnsi"/>
          <w:sz w:val="22"/>
          <w:szCs w:val="22"/>
        </w:rPr>
      </w:pPr>
    </w:p>
    <w:p w14:paraId="4683BD25" w14:textId="77777777" w:rsidR="00333BB7" w:rsidRDefault="00333BB7" w:rsidP="0038653D">
      <w:pPr>
        <w:pStyle w:val="NoSpacing2"/>
        <w:spacing w:line="276" w:lineRule="auto"/>
        <w:jc w:val="both"/>
        <w:rPr>
          <w:rFonts w:ascii="Aptos" w:hAnsi="Aptos" w:cstheme="minorHAnsi"/>
          <w:sz w:val="22"/>
          <w:szCs w:val="22"/>
        </w:rPr>
      </w:pPr>
    </w:p>
    <w:p w14:paraId="4CD6E7AF" w14:textId="72243D8A" w:rsidR="00333BB7" w:rsidRDefault="00333BB7" w:rsidP="0038653D">
      <w:pPr>
        <w:pStyle w:val="NoSpacing2"/>
        <w:spacing w:line="276" w:lineRule="auto"/>
        <w:jc w:val="both"/>
        <w:rPr>
          <w:rFonts w:ascii="Aptos" w:hAnsi="Aptos" w:cstheme="minorHAnsi"/>
          <w:sz w:val="22"/>
          <w:szCs w:val="22"/>
        </w:rPr>
      </w:pPr>
    </w:p>
    <w:p w14:paraId="557394EC" w14:textId="77777777" w:rsidR="00C55B80" w:rsidRDefault="00C55B80" w:rsidP="0038653D">
      <w:pPr>
        <w:pStyle w:val="NoSpacing2"/>
        <w:spacing w:line="276" w:lineRule="auto"/>
        <w:jc w:val="both"/>
        <w:rPr>
          <w:rFonts w:ascii="Aptos" w:hAnsi="Aptos" w:cstheme="minorHAnsi"/>
          <w:sz w:val="22"/>
          <w:szCs w:val="22"/>
        </w:rPr>
      </w:pPr>
    </w:p>
    <w:p w14:paraId="4AACC232" w14:textId="77777777" w:rsidR="00333BB7" w:rsidRDefault="00333BB7" w:rsidP="0038653D">
      <w:pPr>
        <w:pStyle w:val="NoSpacing2"/>
        <w:spacing w:line="276" w:lineRule="auto"/>
        <w:jc w:val="both"/>
        <w:rPr>
          <w:rFonts w:ascii="Aptos" w:hAnsi="Aptos" w:cstheme="minorHAnsi"/>
          <w:sz w:val="22"/>
          <w:szCs w:val="22"/>
        </w:rPr>
      </w:pPr>
    </w:p>
    <w:p w14:paraId="47477DF7" w14:textId="77777777" w:rsidR="001E782E" w:rsidRDefault="001E782E" w:rsidP="00C26B90">
      <w:pPr>
        <w:pStyle w:val="NoSpacing2"/>
        <w:spacing w:line="276" w:lineRule="auto"/>
        <w:jc w:val="center"/>
        <w:rPr>
          <w:rFonts w:ascii="Aptos" w:hAnsi="Aptos" w:cstheme="minorHAnsi"/>
          <w:sz w:val="22"/>
          <w:szCs w:val="22"/>
        </w:rPr>
      </w:pPr>
    </w:p>
    <w:p w14:paraId="433A4CB0" w14:textId="6D06F970" w:rsidR="00687172" w:rsidRPr="006E10EC" w:rsidRDefault="006E10EC" w:rsidP="006E10EC">
      <w:pPr>
        <w:pStyle w:val="NoSpacing2"/>
        <w:spacing w:line="276" w:lineRule="auto"/>
        <w:jc w:val="both"/>
        <w:outlineLvl w:val="0"/>
        <w:rPr>
          <w:rFonts w:ascii="Aptos" w:hAnsi="Aptos"/>
          <w:b/>
          <w:bCs/>
          <w:color w:val="2F5496" w:themeColor="accent1" w:themeShade="BF"/>
          <w:sz w:val="26"/>
          <w:szCs w:val="26"/>
        </w:rPr>
      </w:pPr>
      <w:bookmarkStart w:id="4" w:name="_Toc235525382"/>
      <w:r w:rsidRPr="006E10EC">
        <w:rPr>
          <w:rFonts w:ascii="Aptos" w:hAnsi="Aptos"/>
          <w:b/>
          <w:bCs/>
          <w:color w:val="2F5496" w:themeColor="accent1" w:themeShade="BF"/>
          <w:sz w:val="26"/>
          <w:szCs w:val="26"/>
        </w:rPr>
        <w:lastRenderedPageBreak/>
        <w:t xml:space="preserve">1. </w:t>
      </w:r>
      <w:r w:rsidR="00F707CE" w:rsidRPr="006E10EC">
        <w:rPr>
          <w:rFonts w:ascii="Aptos" w:hAnsi="Aptos"/>
          <w:b/>
          <w:bCs/>
          <w:color w:val="2F5496" w:themeColor="accent1" w:themeShade="BF"/>
          <w:sz w:val="26"/>
          <w:szCs w:val="26"/>
        </w:rPr>
        <w:t>OPĆI PODACI</w:t>
      </w:r>
      <w:bookmarkEnd w:id="1"/>
      <w:bookmarkEnd w:id="2"/>
      <w:bookmarkEnd w:id="3"/>
      <w:bookmarkEnd w:id="4"/>
      <w:r w:rsidR="00F707CE" w:rsidRPr="006E10EC">
        <w:rPr>
          <w:rFonts w:ascii="Aptos" w:hAnsi="Aptos"/>
          <w:b/>
          <w:bCs/>
          <w:color w:val="2F5496" w:themeColor="accent1" w:themeShade="BF"/>
          <w:sz w:val="26"/>
          <w:szCs w:val="26"/>
        </w:rPr>
        <w:t xml:space="preserve"> </w:t>
      </w:r>
      <w:bookmarkStart w:id="5" w:name="_Toc506910653"/>
    </w:p>
    <w:p w14:paraId="34F58E21" w14:textId="77777777" w:rsidR="00A70B47" w:rsidRDefault="00A70B47" w:rsidP="0038653D">
      <w:pPr>
        <w:pStyle w:val="NoSpacing2"/>
        <w:spacing w:line="276" w:lineRule="auto"/>
        <w:jc w:val="both"/>
        <w:rPr>
          <w:rFonts w:ascii="Aptos" w:hAnsi="Aptos"/>
          <w:sz w:val="22"/>
          <w:szCs w:val="22"/>
        </w:rPr>
      </w:pPr>
    </w:p>
    <w:tbl>
      <w:tblPr>
        <w:tblStyle w:val="Obinatablica2"/>
        <w:tblW w:w="9071" w:type="dxa"/>
        <w:tblLook w:val="04A0" w:firstRow="1" w:lastRow="0" w:firstColumn="1" w:lastColumn="0" w:noHBand="0" w:noVBand="1"/>
      </w:tblPr>
      <w:tblGrid>
        <w:gridCol w:w="3402"/>
        <w:gridCol w:w="5669"/>
      </w:tblGrid>
      <w:tr w:rsidR="006E10EC" w:rsidRPr="007316F5" w14:paraId="3D36FD20" w14:textId="77777777" w:rsidTr="002D43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71D25029" w14:textId="77777777" w:rsidR="006E10EC" w:rsidRPr="007316F5" w:rsidRDefault="006E10EC" w:rsidP="002D43E0">
            <w:pPr>
              <w:pStyle w:val="NoSpacing2"/>
              <w:spacing w:line="276" w:lineRule="auto"/>
              <w:rPr>
                <w:rFonts w:ascii="Aptos" w:hAnsi="Aptos"/>
                <w:sz w:val="22"/>
                <w:szCs w:val="22"/>
              </w:rPr>
            </w:pPr>
            <w:r w:rsidRPr="007316F5">
              <w:rPr>
                <w:rFonts w:ascii="Aptos" w:hAnsi="Aptos"/>
                <w:sz w:val="22"/>
                <w:szCs w:val="22"/>
              </w:rPr>
              <w:t>1.1. Podaci o Naručitelju</w:t>
            </w:r>
          </w:p>
        </w:tc>
        <w:tc>
          <w:tcPr>
            <w:tcW w:w="5669" w:type="dxa"/>
            <w:vAlign w:val="center"/>
            <w:hideMark/>
          </w:tcPr>
          <w:p w14:paraId="2C5A2EA8" w14:textId="77777777" w:rsidR="006E10EC" w:rsidRPr="00431F74" w:rsidRDefault="006E10EC" w:rsidP="002D43E0">
            <w:pPr>
              <w:pStyle w:val="NoSpacing2"/>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Dom zdravlja Zagreb - Zapad</w:t>
            </w:r>
          </w:p>
          <w:p w14:paraId="1ABC9CF4" w14:textId="77777777" w:rsidR="006E10EC" w:rsidRPr="00431F74" w:rsidRDefault="006E10EC" w:rsidP="002D43E0">
            <w:pPr>
              <w:pStyle w:val="NoSpacing2"/>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Prilaz baruna Filipovića 11, 10 000 Zagreb</w:t>
            </w:r>
          </w:p>
          <w:p w14:paraId="50DDFFC7" w14:textId="77777777" w:rsidR="006E10EC" w:rsidRPr="00431F74" w:rsidRDefault="006E10EC" w:rsidP="002D43E0">
            <w:pPr>
              <w:pStyle w:val="NoSpacing2"/>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OIB: 66896155710</w:t>
            </w:r>
          </w:p>
          <w:p w14:paraId="6FAA458A" w14:textId="77777777" w:rsidR="006E10EC" w:rsidRPr="00431F74" w:rsidRDefault="006E10EC" w:rsidP="002D43E0">
            <w:pPr>
              <w:pStyle w:val="NoSpacing2"/>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01/3774-312</w:t>
            </w:r>
          </w:p>
          <w:p w14:paraId="723AAD93" w14:textId="77777777" w:rsidR="006E10EC" w:rsidRPr="00431F74" w:rsidRDefault="006E10EC" w:rsidP="002D43E0">
            <w:pPr>
              <w:pStyle w:val="NoSpacing2"/>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hyperlink r:id="rId9" w:history="1">
              <w:r w:rsidRPr="00431F74">
                <w:rPr>
                  <w:rStyle w:val="Hiperveza"/>
                  <w:rFonts w:ascii="Aptos" w:hAnsi="Aptos"/>
                  <w:b w:val="0"/>
                  <w:bCs w:val="0"/>
                  <w:sz w:val="22"/>
                  <w:szCs w:val="22"/>
                </w:rPr>
                <w:t>ravnateljstvo@dzz-zapad.hr</w:t>
              </w:r>
            </w:hyperlink>
          </w:p>
          <w:p w14:paraId="5021D6B7" w14:textId="77777777" w:rsidR="006E10EC" w:rsidRPr="00431F74" w:rsidRDefault="006E10EC" w:rsidP="002D43E0">
            <w:pPr>
              <w:pStyle w:val="NoSpacing2"/>
              <w:spacing w:line="276" w:lineRule="auto"/>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www.dzz-zapad.hr</w:t>
            </w:r>
          </w:p>
        </w:tc>
      </w:tr>
      <w:tr w:rsidR="006E10EC" w:rsidRPr="007316F5" w14:paraId="2E984DBD" w14:textId="77777777" w:rsidTr="002D43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01999BE1" w14:textId="77777777" w:rsidR="006E10EC" w:rsidRPr="007316F5" w:rsidRDefault="006E10EC" w:rsidP="002D43E0">
            <w:pPr>
              <w:pStyle w:val="NoSpacing2"/>
              <w:spacing w:line="276" w:lineRule="auto"/>
              <w:rPr>
                <w:rFonts w:ascii="Aptos" w:hAnsi="Aptos"/>
                <w:sz w:val="22"/>
                <w:szCs w:val="22"/>
              </w:rPr>
            </w:pPr>
            <w:r w:rsidRPr="007316F5">
              <w:rPr>
                <w:rFonts w:ascii="Aptos" w:hAnsi="Aptos"/>
                <w:sz w:val="22"/>
                <w:szCs w:val="22"/>
              </w:rPr>
              <w:t>Odgovorna osoba Naručitelja</w:t>
            </w:r>
          </w:p>
        </w:tc>
        <w:tc>
          <w:tcPr>
            <w:tcW w:w="5669" w:type="dxa"/>
            <w:vAlign w:val="center"/>
            <w:hideMark/>
          </w:tcPr>
          <w:p w14:paraId="7CFDC5C0" w14:textId="77777777" w:rsidR="006E10EC" w:rsidRPr="00431F74" w:rsidRDefault="006E10EC" w:rsidP="002D43E0">
            <w:pPr>
              <w:pStyle w:val="NoSpacing2"/>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431F74">
              <w:rPr>
                <w:rFonts w:ascii="Aptos" w:hAnsi="Aptos"/>
                <w:sz w:val="22"/>
                <w:szCs w:val="22"/>
              </w:rPr>
              <w:t>Draženka Ezgeta Karačić, dr.med.spec., ravnateljica</w:t>
            </w:r>
          </w:p>
        </w:tc>
      </w:tr>
      <w:tr w:rsidR="006E10EC" w:rsidRPr="007316F5" w14:paraId="1A30F869" w14:textId="77777777" w:rsidTr="002D43E0">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3EB1BC3" w14:textId="77777777" w:rsidR="006E10EC" w:rsidRPr="007316F5" w:rsidRDefault="006E10EC" w:rsidP="002D43E0">
            <w:pPr>
              <w:pStyle w:val="NoSpacing2"/>
              <w:spacing w:line="276" w:lineRule="auto"/>
              <w:rPr>
                <w:rFonts w:ascii="Aptos" w:hAnsi="Aptos"/>
                <w:sz w:val="22"/>
                <w:szCs w:val="22"/>
              </w:rPr>
            </w:pPr>
            <w:r w:rsidRPr="007316F5">
              <w:rPr>
                <w:rFonts w:ascii="Aptos" w:hAnsi="Aptos"/>
                <w:sz w:val="22"/>
                <w:szCs w:val="22"/>
              </w:rPr>
              <w:t xml:space="preserve">1.2. Osoba zadužene za kontakt s ponuditeljima </w:t>
            </w:r>
          </w:p>
        </w:tc>
        <w:tc>
          <w:tcPr>
            <w:tcW w:w="5669" w:type="dxa"/>
            <w:vAlign w:val="center"/>
            <w:hideMark/>
          </w:tcPr>
          <w:p w14:paraId="73347F70" w14:textId="77777777" w:rsidR="007869CD" w:rsidRPr="00431F74" w:rsidRDefault="007869CD" w:rsidP="007869CD">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 xml:space="preserve">Marina Švaganović, </w:t>
            </w:r>
            <w:proofErr w:type="spellStart"/>
            <w:r w:rsidRPr="00431F74">
              <w:rPr>
                <w:rFonts w:ascii="Aptos" w:hAnsi="Aptos"/>
                <w:sz w:val="22"/>
                <w:szCs w:val="22"/>
              </w:rPr>
              <w:t>mag.oec</w:t>
            </w:r>
            <w:proofErr w:type="spellEnd"/>
            <w:r w:rsidRPr="00431F74">
              <w:rPr>
                <w:rFonts w:ascii="Aptos" w:hAnsi="Aptos"/>
                <w:sz w:val="22"/>
                <w:szCs w:val="22"/>
              </w:rPr>
              <w:t>., voditeljica odjela nabave</w:t>
            </w:r>
          </w:p>
          <w:p w14:paraId="4009CDEB" w14:textId="77777777" w:rsidR="007869CD" w:rsidRPr="00431F74" w:rsidRDefault="007869CD" w:rsidP="007869CD">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Mob: 091/3876511</w:t>
            </w:r>
          </w:p>
          <w:p w14:paraId="6A384C83" w14:textId="532D8F4E" w:rsidR="007869CD" w:rsidRDefault="007869CD" w:rsidP="007869CD">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hyperlink r:id="rId10" w:history="1">
              <w:r w:rsidRPr="00431F74">
                <w:rPr>
                  <w:rStyle w:val="Hiperveza"/>
                  <w:rFonts w:ascii="Aptos" w:hAnsi="Aptos"/>
                  <w:color w:val="auto"/>
                  <w:sz w:val="22"/>
                  <w:szCs w:val="22"/>
                  <w:u w:val="none"/>
                </w:rPr>
                <w:t>marina.svaganovic@dzz-zapad.hr</w:t>
              </w:r>
            </w:hyperlink>
          </w:p>
          <w:p w14:paraId="77978DC9" w14:textId="77777777" w:rsidR="007869CD" w:rsidRDefault="007869CD" w:rsidP="002D43E0">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p>
          <w:p w14:paraId="0D94C1FD" w14:textId="0CDC3986" w:rsidR="006E10EC" w:rsidRPr="00431F74" w:rsidRDefault="006E10EC" w:rsidP="002D43E0">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 xml:space="preserve">Jurica Petrić, </w:t>
            </w:r>
            <w:proofErr w:type="spellStart"/>
            <w:r w:rsidRPr="00431F74">
              <w:rPr>
                <w:rFonts w:ascii="Aptos" w:hAnsi="Aptos"/>
                <w:sz w:val="22"/>
                <w:szCs w:val="22"/>
              </w:rPr>
              <w:t>bacc.oec</w:t>
            </w:r>
            <w:proofErr w:type="spellEnd"/>
            <w:r w:rsidRPr="00431F74">
              <w:rPr>
                <w:rFonts w:ascii="Aptos" w:hAnsi="Aptos"/>
                <w:sz w:val="22"/>
                <w:szCs w:val="22"/>
              </w:rPr>
              <w:t>., Referent EU projekata</w:t>
            </w:r>
          </w:p>
          <w:p w14:paraId="1EE2B897" w14:textId="77777777" w:rsidR="006E10EC" w:rsidRPr="00431F74" w:rsidRDefault="006E10EC" w:rsidP="002D43E0">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Mob: 091/3876569</w:t>
            </w:r>
          </w:p>
          <w:p w14:paraId="6D1D5ACA" w14:textId="5CD26C71" w:rsidR="006E10EC" w:rsidRPr="00431F74" w:rsidRDefault="006E10EC" w:rsidP="002D43E0">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jurica.petric@dzz-zapad.hr</w:t>
            </w:r>
          </w:p>
        </w:tc>
      </w:tr>
      <w:tr w:rsidR="006E10EC" w:rsidRPr="007316F5" w14:paraId="3405878B" w14:textId="77777777" w:rsidTr="002D43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3B6A5E4"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1.3. Predmet nabave</w:t>
            </w:r>
          </w:p>
        </w:tc>
        <w:tc>
          <w:tcPr>
            <w:tcW w:w="5669" w:type="dxa"/>
            <w:vAlign w:val="center"/>
            <w:hideMark/>
          </w:tcPr>
          <w:p w14:paraId="7106FC2F" w14:textId="1FB8C5BD" w:rsidR="006E10EC" w:rsidRPr="00431F74" w:rsidRDefault="007869CD" w:rsidP="006E10EC">
            <w:pPr>
              <w:pStyle w:val="NoSpacing2"/>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Pr>
                <w:rFonts w:ascii="Aptos" w:hAnsi="Aptos"/>
                <w:bCs/>
                <w:sz w:val="22"/>
                <w:szCs w:val="22"/>
              </w:rPr>
              <w:t xml:space="preserve">Uređaj za </w:t>
            </w:r>
            <w:proofErr w:type="spellStart"/>
            <w:r>
              <w:rPr>
                <w:rFonts w:ascii="Aptos" w:hAnsi="Aptos"/>
                <w:bCs/>
                <w:sz w:val="22"/>
                <w:szCs w:val="22"/>
              </w:rPr>
              <w:t>neurofeedback</w:t>
            </w:r>
            <w:proofErr w:type="spellEnd"/>
            <w:r>
              <w:rPr>
                <w:rFonts w:ascii="Aptos" w:hAnsi="Aptos"/>
                <w:bCs/>
                <w:sz w:val="22"/>
                <w:szCs w:val="22"/>
              </w:rPr>
              <w:t xml:space="preserve"> terapiju</w:t>
            </w:r>
          </w:p>
        </w:tc>
      </w:tr>
      <w:tr w:rsidR="006E10EC" w:rsidRPr="007316F5" w14:paraId="75AA474B" w14:textId="77777777" w:rsidTr="002D43E0">
        <w:trPr>
          <w:trHeight w:val="397"/>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532DABB3"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 xml:space="preserve">1.4. Evidencijski broj nabave </w:t>
            </w:r>
          </w:p>
        </w:tc>
        <w:tc>
          <w:tcPr>
            <w:tcW w:w="5669" w:type="dxa"/>
            <w:vAlign w:val="center"/>
            <w:hideMark/>
          </w:tcPr>
          <w:p w14:paraId="1A20C174" w14:textId="4C62EBC8" w:rsidR="006E10EC" w:rsidRPr="00431F74" w:rsidRDefault="007869CD" w:rsidP="006E10EC">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89</w:t>
            </w:r>
            <w:r w:rsidR="006E10EC" w:rsidRPr="00431F74">
              <w:rPr>
                <w:rFonts w:ascii="Aptos" w:hAnsi="Aptos"/>
                <w:sz w:val="22"/>
                <w:szCs w:val="22"/>
              </w:rPr>
              <w:t>/26-JN</w:t>
            </w:r>
          </w:p>
        </w:tc>
      </w:tr>
      <w:tr w:rsidR="006E10EC" w:rsidRPr="007316F5" w14:paraId="1F5A3951" w14:textId="77777777" w:rsidTr="002D43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07E0561"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1.5. Popis gospodarskih subjekata s kojima je naručitelj u sukobu interesa</w:t>
            </w:r>
          </w:p>
        </w:tc>
        <w:tc>
          <w:tcPr>
            <w:tcW w:w="5669" w:type="dxa"/>
            <w:vAlign w:val="center"/>
            <w:hideMark/>
          </w:tcPr>
          <w:p w14:paraId="1DA11AE7" w14:textId="77777777" w:rsidR="006E10EC" w:rsidRDefault="006E10EC" w:rsidP="006E10EC">
            <w:pPr>
              <w:pStyle w:val="NoSpacing2"/>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431F74">
              <w:rPr>
                <w:rFonts w:ascii="Aptos" w:hAnsi="Aptos"/>
                <w:sz w:val="22"/>
                <w:szCs w:val="22"/>
              </w:rPr>
              <w:t>Dječja bolnica Srebrnjak, Srebrnjak 100, 10000 Zagreb</w:t>
            </w:r>
          </w:p>
          <w:p w14:paraId="4891E064" w14:textId="77777777" w:rsidR="006E10EC" w:rsidRPr="00431F74" w:rsidRDefault="006E10EC" w:rsidP="006E10EC">
            <w:pPr>
              <w:pStyle w:val="NoSpacing2"/>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Pr>
                <w:rFonts w:ascii="Aptos" w:hAnsi="Aptos"/>
                <w:sz w:val="22"/>
                <w:szCs w:val="22"/>
              </w:rPr>
              <w:t>Quomo, Rašenički put 16/4, 10090 Zagreb</w:t>
            </w:r>
          </w:p>
        </w:tc>
      </w:tr>
      <w:tr w:rsidR="006E10EC" w:rsidRPr="007316F5" w14:paraId="21380AF5" w14:textId="77777777" w:rsidTr="002D43E0">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3559BDC"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 xml:space="preserve">1.6. Procijenjena vrijednost nabave </w:t>
            </w:r>
          </w:p>
        </w:tc>
        <w:tc>
          <w:tcPr>
            <w:tcW w:w="5669" w:type="dxa"/>
            <w:vAlign w:val="center"/>
            <w:hideMark/>
          </w:tcPr>
          <w:p w14:paraId="6649330B" w14:textId="09DFAE58" w:rsidR="006E10EC" w:rsidRPr="00431F74" w:rsidRDefault="007869CD" w:rsidP="006E10EC">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11</w:t>
            </w:r>
            <w:r w:rsidR="006E10EC" w:rsidRPr="00431F74">
              <w:rPr>
                <w:rFonts w:ascii="Aptos" w:hAnsi="Aptos"/>
                <w:sz w:val="22"/>
                <w:szCs w:val="22"/>
              </w:rPr>
              <w:t>.</w:t>
            </w:r>
            <w:r>
              <w:rPr>
                <w:rFonts w:ascii="Aptos" w:hAnsi="Aptos"/>
                <w:sz w:val="22"/>
                <w:szCs w:val="22"/>
              </w:rPr>
              <w:t>5</w:t>
            </w:r>
            <w:r w:rsidR="006E10EC" w:rsidRPr="00431F74">
              <w:rPr>
                <w:rFonts w:ascii="Aptos" w:hAnsi="Aptos"/>
                <w:sz w:val="22"/>
                <w:szCs w:val="22"/>
              </w:rPr>
              <w:t>00,00 eura bez PDV-a</w:t>
            </w:r>
          </w:p>
        </w:tc>
      </w:tr>
      <w:tr w:rsidR="006E10EC" w:rsidRPr="007316F5" w14:paraId="2163C8EF" w14:textId="77777777" w:rsidTr="002D43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E092A4C"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1.7. Vrsta postupka nabave</w:t>
            </w:r>
          </w:p>
        </w:tc>
        <w:tc>
          <w:tcPr>
            <w:tcW w:w="5669" w:type="dxa"/>
            <w:vAlign w:val="center"/>
          </w:tcPr>
          <w:p w14:paraId="40A8A8E2" w14:textId="77777777" w:rsidR="006E10EC" w:rsidRPr="00431F74" w:rsidRDefault="006E10EC" w:rsidP="006E10EC">
            <w:pPr>
              <w:pStyle w:val="NoSpacing2"/>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431F74">
              <w:rPr>
                <w:rFonts w:ascii="Aptos" w:hAnsi="Aptos"/>
                <w:sz w:val="22"/>
                <w:szCs w:val="22"/>
              </w:rPr>
              <w:t>Postupak jednostavne nabave sukladno čl. 9  Pravilnika o pravilima, uvjetima i postupcima jednostavne nabave</w:t>
            </w:r>
          </w:p>
        </w:tc>
      </w:tr>
      <w:tr w:rsidR="006E10EC" w:rsidRPr="007316F5" w14:paraId="767CDBA3" w14:textId="77777777" w:rsidTr="002D43E0">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0C2042B5"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1.8. Vrsta ugovora o javnoj nabavi</w:t>
            </w:r>
            <w:r>
              <w:rPr>
                <w:rFonts w:ascii="Aptos" w:hAnsi="Aptos"/>
                <w:sz w:val="22"/>
                <w:szCs w:val="22"/>
              </w:rPr>
              <w:t xml:space="preserve"> </w:t>
            </w:r>
            <w:r w:rsidRPr="007316F5">
              <w:rPr>
                <w:rFonts w:ascii="Aptos" w:hAnsi="Aptos"/>
                <w:sz w:val="22"/>
                <w:szCs w:val="22"/>
              </w:rPr>
              <w:t>(roba, radovi ili usluge)</w:t>
            </w:r>
          </w:p>
        </w:tc>
        <w:tc>
          <w:tcPr>
            <w:tcW w:w="5669" w:type="dxa"/>
            <w:vAlign w:val="center"/>
            <w:hideMark/>
          </w:tcPr>
          <w:p w14:paraId="4CABD0FA" w14:textId="182AE210" w:rsidR="006E10EC" w:rsidRPr="00431F74" w:rsidRDefault="007869CD" w:rsidP="006E10EC">
            <w:pPr>
              <w:pStyle w:val="NoSpacing2"/>
              <w:spacing w:line="276" w:lineRule="auto"/>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Roba</w:t>
            </w:r>
            <w:r w:rsidR="006E10EC" w:rsidRPr="00431F74">
              <w:rPr>
                <w:rFonts w:ascii="Aptos" w:hAnsi="Aptos"/>
                <w:sz w:val="22"/>
                <w:szCs w:val="22"/>
              </w:rPr>
              <w:t xml:space="preserve"> </w:t>
            </w:r>
          </w:p>
        </w:tc>
      </w:tr>
      <w:tr w:rsidR="006E10EC" w:rsidRPr="007316F5" w14:paraId="7076892F" w14:textId="77777777" w:rsidTr="002D43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F02EDBC" w14:textId="77777777" w:rsidR="006E10EC" w:rsidRPr="007316F5" w:rsidRDefault="006E10EC" w:rsidP="006E10EC">
            <w:pPr>
              <w:pStyle w:val="NoSpacing2"/>
              <w:spacing w:line="276" w:lineRule="auto"/>
              <w:rPr>
                <w:rFonts w:ascii="Aptos" w:hAnsi="Aptos"/>
                <w:sz w:val="22"/>
                <w:szCs w:val="22"/>
              </w:rPr>
            </w:pPr>
            <w:r w:rsidRPr="007316F5">
              <w:rPr>
                <w:rFonts w:ascii="Aptos" w:hAnsi="Aptos"/>
                <w:sz w:val="22"/>
                <w:szCs w:val="22"/>
              </w:rPr>
              <w:t>1.9. Sklapa li se ugovor ili izdaje narudžbenica</w:t>
            </w:r>
            <w:r w:rsidRPr="007316F5">
              <w:rPr>
                <w:rFonts w:ascii="Aptos" w:hAnsi="Aptos"/>
                <w:sz w:val="22"/>
                <w:szCs w:val="22"/>
              </w:rPr>
              <w:tab/>
            </w:r>
          </w:p>
        </w:tc>
        <w:tc>
          <w:tcPr>
            <w:tcW w:w="5669" w:type="dxa"/>
            <w:vAlign w:val="center"/>
            <w:hideMark/>
          </w:tcPr>
          <w:p w14:paraId="1E66FFF8" w14:textId="0E2223CA" w:rsidR="006E10EC" w:rsidRPr="00431F74" w:rsidRDefault="007869CD" w:rsidP="006E10EC">
            <w:pPr>
              <w:pStyle w:val="NoSpacing2"/>
              <w:spacing w:line="276" w:lineRule="auto"/>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Pr>
                <w:rFonts w:ascii="Aptos" w:hAnsi="Aptos"/>
                <w:sz w:val="22"/>
                <w:szCs w:val="22"/>
              </w:rPr>
              <w:t>Izdaje se narudžbenica</w:t>
            </w:r>
            <w:r w:rsidR="006E10EC" w:rsidRPr="00431F74">
              <w:rPr>
                <w:rFonts w:ascii="Aptos" w:hAnsi="Aptos"/>
                <w:sz w:val="22"/>
                <w:szCs w:val="22"/>
              </w:rPr>
              <w:t xml:space="preserve"> </w:t>
            </w:r>
          </w:p>
        </w:tc>
      </w:tr>
      <w:bookmarkEnd w:id="5"/>
    </w:tbl>
    <w:p w14:paraId="013C2211" w14:textId="77777777" w:rsidR="00745810" w:rsidRPr="0038653D" w:rsidRDefault="00745810" w:rsidP="0038653D">
      <w:pPr>
        <w:pStyle w:val="NoSpacing2"/>
        <w:spacing w:line="276" w:lineRule="auto"/>
        <w:jc w:val="both"/>
        <w:rPr>
          <w:rFonts w:ascii="Aptos" w:hAnsi="Aptos" w:cstheme="minorHAnsi"/>
          <w:sz w:val="22"/>
          <w:szCs w:val="22"/>
        </w:rPr>
      </w:pPr>
    </w:p>
    <w:p w14:paraId="48C11021" w14:textId="5E42FCB6"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Komunikacija i svaka druga razmjena informacija između Naručitelja i gospodarsk</w:t>
      </w:r>
      <w:r w:rsidR="00CD637C" w:rsidRPr="0038653D">
        <w:rPr>
          <w:rFonts w:ascii="Aptos" w:hAnsi="Aptos" w:cstheme="minorHAnsi"/>
          <w:sz w:val="22"/>
          <w:szCs w:val="22"/>
        </w:rPr>
        <w:t>og</w:t>
      </w:r>
      <w:r w:rsidRPr="0038653D">
        <w:rPr>
          <w:rFonts w:ascii="Aptos" w:hAnsi="Aptos" w:cstheme="minorHAnsi"/>
          <w:sz w:val="22"/>
          <w:szCs w:val="22"/>
        </w:rPr>
        <w:t xml:space="preserve"> subjekta može se obavljati isključivo na </w:t>
      </w:r>
      <w:r w:rsidRPr="0038653D">
        <w:rPr>
          <w:rFonts w:ascii="Aptos" w:hAnsi="Aptos" w:cstheme="minorHAnsi"/>
          <w:bCs/>
          <w:sz w:val="22"/>
          <w:szCs w:val="22"/>
        </w:rPr>
        <w:t>hrvatskom jeziku</w:t>
      </w:r>
      <w:r w:rsidRPr="0038653D">
        <w:rPr>
          <w:rFonts w:ascii="Aptos" w:hAnsi="Aptos" w:cstheme="minorHAnsi"/>
          <w:sz w:val="22"/>
          <w:szCs w:val="22"/>
        </w:rPr>
        <w:t xml:space="preserve"> i </w:t>
      </w:r>
      <w:r w:rsidRPr="0038653D">
        <w:rPr>
          <w:rFonts w:ascii="Aptos" w:hAnsi="Aptos" w:cstheme="minorHAnsi"/>
          <w:bCs/>
          <w:sz w:val="22"/>
          <w:szCs w:val="22"/>
        </w:rPr>
        <w:t>latiničnom pismu</w:t>
      </w:r>
      <w:r w:rsidRPr="0038653D">
        <w:rPr>
          <w:rFonts w:ascii="Aptos" w:hAnsi="Aptos" w:cstheme="minorHAnsi"/>
          <w:sz w:val="22"/>
          <w:szCs w:val="22"/>
        </w:rPr>
        <w:t xml:space="preserve"> elektroničkim sredstvima komunikacije (</w:t>
      </w:r>
      <w:r w:rsidR="002A5783" w:rsidRPr="0038653D">
        <w:rPr>
          <w:rFonts w:ascii="Aptos" w:hAnsi="Aptos" w:cstheme="minorHAnsi"/>
          <w:sz w:val="22"/>
          <w:szCs w:val="22"/>
        </w:rPr>
        <w:t>e-mail</w:t>
      </w:r>
      <w:r w:rsidRPr="0038653D">
        <w:rPr>
          <w:rFonts w:ascii="Aptos" w:hAnsi="Aptos" w:cstheme="minorHAnsi"/>
          <w:sz w:val="22"/>
          <w:szCs w:val="22"/>
        </w:rPr>
        <w:t>).</w:t>
      </w:r>
    </w:p>
    <w:p w14:paraId="7EF95CEC" w14:textId="4BF85981" w:rsidR="008F21BB" w:rsidRPr="0038653D" w:rsidRDefault="008F21BB"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Pr="0038653D" w:rsidRDefault="00EA23FF"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Zainteresiran gospodarski subjekt zahtjeve za dodatne informacije, objašnjenja ili izmjene u vezi s Pozivom na dostavu ponuda Naručitelju dostavlja putem e</w:t>
      </w:r>
      <w:r w:rsidR="00BC68BE" w:rsidRPr="0038653D">
        <w:rPr>
          <w:rFonts w:ascii="Aptos" w:hAnsi="Aptos" w:cstheme="minorHAnsi"/>
          <w:sz w:val="22"/>
          <w:szCs w:val="22"/>
        </w:rPr>
        <w:t>-</w:t>
      </w:r>
      <w:r w:rsidRPr="0038653D">
        <w:rPr>
          <w:rFonts w:ascii="Aptos" w:hAnsi="Aptos" w:cstheme="minorHAnsi"/>
          <w:sz w:val="22"/>
          <w:szCs w:val="22"/>
        </w:rPr>
        <w:t xml:space="preserve"> mail pošte. </w:t>
      </w:r>
    </w:p>
    <w:p w14:paraId="75F6AAC4" w14:textId="069FF65D" w:rsidR="006573FD" w:rsidRDefault="00EA23FF"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U slučaju bitne izmjene Poziva na dostavu ponuda, Naručitelj će razmjerno produljiti rok za dostavu ponuda</w:t>
      </w:r>
      <w:r w:rsidR="00805AA1" w:rsidRPr="0038653D">
        <w:rPr>
          <w:rFonts w:ascii="Aptos" w:hAnsi="Aptos" w:cstheme="minorHAnsi"/>
          <w:sz w:val="22"/>
          <w:szCs w:val="22"/>
        </w:rPr>
        <w:t>.</w:t>
      </w:r>
    </w:p>
    <w:p w14:paraId="085C0B0F" w14:textId="77777777" w:rsidR="006E10EC" w:rsidRDefault="006E10EC" w:rsidP="0038653D">
      <w:pPr>
        <w:pStyle w:val="NoSpacing2"/>
        <w:spacing w:line="276" w:lineRule="auto"/>
        <w:jc w:val="both"/>
        <w:rPr>
          <w:rFonts w:ascii="Aptos" w:hAnsi="Aptos" w:cstheme="minorHAnsi"/>
          <w:sz w:val="22"/>
          <w:szCs w:val="22"/>
        </w:rPr>
      </w:pPr>
    </w:p>
    <w:p w14:paraId="3F3FE03B" w14:textId="77777777" w:rsidR="006E10EC" w:rsidRDefault="006E10EC" w:rsidP="0038653D">
      <w:pPr>
        <w:pStyle w:val="NoSpacing2"/>
        <w:spacing w:line="276" w:lineRule="auto"/>
        <w:jc w:val="both"/>
        <w:rPr>
          <w:rFonts w:ascii="Aptos" w:hAnsi="Aptos" w:cstheme="minorHAnsi"/>
          <w:sz w:val="22"/>
          <w:szCs w:val="22"/>
        </w:rPr>
      </w:pPr>
    </w:p>
    <w:p w14:paraId="14540188" w14:textId="77777777" w:rsidR="006E10EC" w:rsidRDefault="006E10EC" w:rsidP="0038653D">
      <w:pPr>
        <w:pStyle w:val="NoSpacing2"/>
        <w:spacing w:line="276" w:lineRule="auto"/>
        <w:jc w:val="both"/>
        <w:rPr>
          <w:rFonts w:ascii="Aptos" w:hAnsi="Aptos" w:cstheme="minorHAnsi"/>
          <w:sz w:val="22"/>
          <w:szCs w:val="22"/>
        </w:rPr>
      </w:pPr>
    </w:p>
    <w:p w14:paraId="2E3DFC7A" w14:textId="307854FD" w:rsidR="00F707CE" w:rsidRPr="006E10EC" w:rsidRDefault="006E10EC" w:rsidP="006E10EC">
      <w:pPr>
        <w:pStyle w:val="NoSpacing2"/>
        <w:spacing w:line="276" w:lineRule="auto"/>
        <w:jc w:val="both"/>
        <w:outlineLvl w:val="0"/>
        <w:rPr>
          <w:rFonts w:ascii="Aptos" w:hAnsi="Aptos"/>
          <w:b/>
          <w:bCs/>
          <w:color w:val="2F5496" w:themeColor="accent1" w:themeShade="BF"/>
          <w:sz w:val="26"/>
          <w:szCs w:val="26"/>
        </w:rPr>
      </w:pPr>
      <w:bookmarkStart w:id="6" w:name="_Toc506910663"/>
      <w:bookmarkStart w:id="7" w:name="_Toc94776973"/>
      <w:bookmarkStart w:id="8" w:name="_Toc112177948"/>
      <w:bookmarkStart w:id="9" w:name="_Toc235525383"/>
      <w:r w:rsidRPr="006E10EC">
        <w:rPr>
          <w:rFonts w:ascii="Aptos" w:hAnsi="Aptos"/>
          <w:b/>
          <w:bCs/>
          <w:color w:val="2F5496" w:themeColor="accent1" w:themeShade="BF"/>
          <w:sz w:val="26"/>
          <w:szCs w:val="26"/>
        </w:rPr>
        <w:lastRenderedPageBreak/>
        <w:t xml:space="preserve">2. </w:t>
      </w:r>
      <w:r w:rsidR="00F707CE" w:rsidRPr="006E10EC">
        <w:rPr>
          <w:rFonts w:ascii="Aptos" w:hAnsi="Aptos"/>
          <w:b/>
          <w:bCs/>
          <w:color w:val="2F5496" w:themeColor="accent1" w:themeShade="BF"/>
          <w:sz w:val="26"/>
          <w:szCs w:val="26"/>
        </w:rPr>
        <w:t>PODACI O PREDMETU NABAVE</w:t>
      </w:r>
      <w:bookmarkEnd w:id="6"/>
      <w:bookmarkEnd w:id="7"/>
      <w:bookmarkEnd w:id="8"/>
      <w:bookmarkEnd w:id="9"/>
    </w:p>
    <w:p w14:paraId="175F445C" w14:textId="77777777" w:rsidR="006E10EC" w:rsidRDefault="006E10EC" w:rsidP="0038653D">
      <w:pPr>
        <w:pStyle w:val="NoSpacing2"/>
        <w:spacing w:line="276" w:lineRule="auto"/>
        <w:jc w:val="both"/>
        <w:rPr>
          <w:rFonts w:ascii="Aptos" w:hAnsi="Aptos"/>
          <w:sz w:val="22"/>
          <w:szCs w:val="22"/>
        </w:rPr>
      </w:pPr>
      <w:bookmarkStart w:id="10" w:name="_Toc506910664"/>
      <w:bookmarkStart w:id="11" w:name="_Toc94776974"/>
    </w:p>
    <w:p w14:paraId="1B0BA911" w14:textId="4CD4B637" w:rsidR="00F707CE" w:rsidRPr="006E10EC" w:rsidRDefault="006E10EC" w:rsidP="001E782E">
      <w:pPr>
        <w:pStyle w:val="NoSpacing2"/>
        <w:spacing w:line="276" w:lineRule="auto"/>
        <w:jc w:val="both"/>
        <w:outlineLvl w:val="1"/>
        <w:rPr>
          <w:rFonts w:ascii="Aptos" w:hAnsi="Aptos"/>
          <w:b/>
          <w:bCs/>
          <w:color w:val="2F5496" w:themeColor="accent1" w:themeShade="BF"/>
          <w:sz w:val="22"/>
          <w:szCs w:val="22"/>
        </w:rPr>
      </w:pPr>
      <w:bookmarkStart w:id="12" w:name="_Toc235525384"/>
      <w:r w:rsidRPr="006E10EC">
        <w:rPr>
          <w:rFonts w:ascii="Aptos" w:hAnsi="Aptos"/>
          <w:b/>
          <w:bCs/>
          <w:color w:val="2F5496" w:themeColor="accent1" w:themeShade="BF"/>
          <w:sz w:val="22"/>
          <w:szCs w:val="22"/>
        </w:rPr>
        <w:t xml:space="preserve">2.1. </w:t>
      </w:r>
      <w:r w:rsidR="00F707CE" w:rsidRPr="006E10EC">
        <w:rPr>
          <w:rFonts w:ascii="Aptos" w:hAnsi="Aptos"/>
          <w:b/>
          <w:bCs/>
          <w:color w:val="2F5496" w:themeColor="accent1" w:themeShade="BF"/>
          <w:sz w:val="22"/>
          <w:szCs w:val="22"/>
        </w:rPr>
        <w:t>OPIS PREDMETA NABAVE</w:t>
      </w:r>
      <w:bookmarkEnd w:id="10"/>
      <w:bookmarkEnd w:id="11"/>
      <w:bookmarkEnd w:id="12"/>
    </w:p>
    <w:p w14:paraId="27AC4B6D" w14:textId="18E535C9" w:rsidR="00086EE7" w:rsidRPr="0038653D" w:rsidRDefault="0022279F" w:rsidP="0038653D">
      <w:pPr>
        <w:pStyle w:val="NoSpacing2"/>
        <w:spacing w:line="276" w:lineRule="auto"/>
        <w:jc w:val="both"/>
        <w:rPr>
          <w:rFonts w:ascii="Aptos" w:hAnsi="Aptos" w:cstheme="minorHAnsi"/>
          <w:sz w:val="22"/>
          <w:szCs w:val="22"/>
        </w:rPr>
      </w:pPr>
      <w:bookmarkStart w:id="13" w:name="_Toc94776975"/>
      <w:bookmarkStart w:id="14" w:name="_Toc506910665"/>
      <w:r w:rsidRPr="0038653D">
        <w:rPr>
          <w:rFonts w:ascii="Aptos" w:hAnsi="Aptos" w:cstheme="minorHAnsi"/>
          <w:sz w:val="22"/>
          <w:szCs w:val="22"/>
        </w:rPr>
        <w:t>Predmet</w:t>
      </w:r>
      <w:r w:rsidR="00B77905" w:rsidRPr="0038653D">
        <w:rPr>
          <w:rFonts w:ascii="Aptos" w:hAnsi="Aptos" w:cstheme="minorHAnsi"/>
          <w:sz w:val="22"/>
          <w:szCs w:val="22"/>
        </w:rPr>
        <w:t xml:space="preserve"> </w:t>
      </w:r>
      <w:r w:rsidRPr="0038653D">
        <w:rPr>
          <w:rFonts w:ascii="Aptos" w:hAnsi="Aptos" w:cstheme="minorHAnsi"/>
          <w:sz w:val="22"/>
          <w:szCs w:val="22"/>
        </w:rPr>
        <w:t xml:space="preserve">nabave </w:t>
      </w:r>
      <w:r w:rsidR="0032193A" w:rsidRPr="0038653D">
        <w:rPr>
          <w:rFonts w:ascii="Aptos" w:hAnsi="Aptos" w:cstheme="minorHAnsi"/>
          <w:sz w:val="22"/>
          <w:szCs w:val="22"/>
        </w:rPr>
        <w:t>obuhvaća</w:t>
      </w:r>
      <w:r w:rsidR="00526C7C" w:rsidRPr="0038653D">
        <w:rPr>
          <w:rFonts w:ascii="Aptos" w:hAnsi="Aptos" w:cstheme="minorHAnsi"/>
          <w:sz w:val="22"/>
          <w:szCs w:val="22"/>
        </w:rPr>
        <w:t xml:space="preserve"> </w:t>
      </w:r>
      <w:r w:rsidR="001F2DED">
        <w:rPr>
          <w:rFonts w:ascii="Aptos" w:hAnsi="Aptos" w:cstheme="minorHAnsi"/>
          <w:sz w:val="22"/>
          <w:szCs w:val="22"/>
        </w:rPr>
        <w:t xml:space="preserve">nabavu </w:t>
      </w:r>
      <w:proofErr w:type="spellStart"/>
      <w:r w:rsidR="001F2DED">
        <w:rPr>
          <w:rFonts w:ascii="Aptos" w:hAnsi="Aptos" w:cstheme="minorHAnsi"/>
          <w:sz w:val="22"/>
          <w:szCs w:val="22"/>
        </w:rPr>
        <w:t>dvokanalnog</w:t>
      </w:r>
      <w:proofErr w:type="spellEnd"/>
      <w:r w:rsidR="001F2DED">
        <w:rPr>
          <w:rFonts w:ascii="Aptos" w:hAnsi="Aptos" w:cstheme="minorHAnsi"/>
          <w:sz w:val="22"/>
          <w:szCs w:val="22"/>
        </w:rPr>
        <w:t xml:space="preserve"> </w:t>
      </w:r>
      <w:proofErr w:type="spellStart"/>
      <w:r w:rsidR="001F2DED">
        <w:rPr>
          <w:rFonts w:ascii="Aptos" w:hAnsi="Aptos" w:cstheme="minorHAnsi"/>
          <w:sz w:val="22"/>
          <w:szCs w:val="22"/>
        </w:rPr>
        <w:t>neurofeedback</w:t>
      </w:r>
      <w:proofErr w:type="spellEnd"/>
      <w:r w:rsidR="001F2DED">
        <w:rPr>
          <w:rFonts w:ascii="Aptos" w:hAnsi="Aptos" w:cstheme="minorHAnsi"/>
          <w:sz w:val="22"/>
          <w:szCs w:val="22"/>
        </w:rPr>
        <w:t xml:space="preserve"> uređaja s pripadajućim komponentama i mogućnošću rada po </w:t>
      </w:r>
      <w:proofErr w:type="spellStart"/>
      <w:r w:rsidR="001F2DED">
        <w:rPr>
          <w:rFonts w:ascii="Aptos" w:hAnsi="Aptos" w:cstheme="minorHAnsi"/>
          <w:sz w:val="22"/>
          <w:szCs w:val="22"/>
        </w:rPr>
        <w:t>Othmerovoj</w:t>
      </w:r>
      <w:proofErr w:type="spellEnd"/>
      <w:r w:rsidR="001F2DED">
        <w:rPr>
          <w:rFonts w:ascii="Aptos" w:hAnsi="Aptos" w:cstheme="minorHAnsi"/>
          <w:sz w:val="22"/>
          <w:szCs w:val="22"/>
        </w:rPr>
        <w:t xml:space="preserve"> metodi (</w:t>
      </w:r>
      <w:r w:rsidR="001F2DED" w:rsidRPr="001F2DED">
        <w:rPr>
          <w:rFonts w:ascii="Aptos" w:hAnsi="Aptos" w:cstheme="minorHAnsi"/>
          <w:sz w:val="22"/>
          <w:szCs w:val="22"/>
        </w:rPr>
        <w:t xml:space="preserve">ILF - </w:t>
      </w:r>
      <w:proofErr w:type="spellStart"/>
      <w:r w:rsidR="001F2DED" w:rsidRPr="001F2DED">
        <w:rPr>
          <w:rFonts w:ascii="Aptos" w:hAnsi="Aptos" w:cstheme="minorHAnsi"/>
          <w:i/>
          <w:iCs/>
          <w:sz w:val="22"/>
          <w:szCs w:val="22"/>
        </w:rPr>
        <w:t>Infra-Low</w:t>
      </w:r>
      <w:proofErr w:type="spellEnd"/>
      <w:r w:rsidR="001F2DED" w:rsidRPr="001F2DED">
        <w:rPr>
          <w:rFonts w:ascii="Aptos" w:hAnsi="Aptos" w:cstheme="minorHAnsi"/>
          <w:i/>
          <w:iCs/>
          <w:sz w:val="22"/>
          <w:szCs w:val="22"/>
        </w:rPr>
        <w:t xml:space="preserve"> </w:t>
      </w:r>
      <w:proofErr w:type="spellStart"/>
      <w:r w:rsidR="001F2DED" w:rsidRPr="001F2DED">
        <w:rPr>
          <w:rFonts w:ascii="Aptos" w:hAnsi="Aptos" w:cstheme="minorHAnsi"/>
          <w:i/>
          <w:iCs/>
          <w:sz w:val="22"/>
          <w:szCs w:val="22"/>
        </w:rPr>
        <w:t>Frequency</w:t>
      </w:r>
      <w:proofErr w:type="spellEnd"/>
      <w:r w:rsidR="001F2DED" w:rsidRPr="001F2DED">
        <w:rPr>
          <w:rFonts w:ascii="Aptos" w:hAnsi="Aptos" w:cstheme="minorHAnsi"/>
          <w:sz w:val="22"/>
          <w:szCs w:val="22"/>
        </w:rPr>
        <w:t>)</w:t>
      </w:r>
      <w:r w:rsidR="001F2DED">
        <w:rPr>
          <w:rFonts w:ascii="Aptos" w:hAnsi="Aptos" w:cstheme="minorHAnsi"/>
          <w:sz w:val="22"/>
          <w:szCs w:val="22"/>
        </w:rPr>
        <w:t xml:space="preserve"> </w:t>
      </w:r>
      <w:r w:rsidR="00526C7C" w:rsidRPr="0038653D">
        <w:rPr>
          <w:rFonts w:ascii="Aptos" w:hAnsi="Aptos" w:cstheme="minorHAnsi"/>
          <w:sz w:val="22"/>
          <w:szCs w:val="22"/>
        </w:rPr>
        <w:t xml:space="preserve">sukladno Tehničkoj specifikaciji (Prilog </w:t>
      </w:r>
      <w:r w:rsidR="00E13521" w:rsidRPr="0038653D">
        <w:rPr>
          <w:rFonts w:ascii="Aptos" w:hAnsi="Aptos" w:cstheme="minorHAnsi"/>
          <w:sz w:val="22"/>
          <w:szCs w:val="22"/>
        </w:rPr>
        <w:t>1</w:t>
      </w:r>
      <w:r w:rsidR="00526C7C" w:rsidRPr="0038653D">
        <w:rPr>
          <w:rFonts w:ascii="Aptos" w:hAnsi="Aptos" w:cstheme="minorHAnsi"/>
          <w:sz w:val="22"/>
          <w:szCs w:val="22"/>
        </w:rPr>
        <w:t xml:space="preserve">.) i Troškovniku (Prilog 2.) koji su </w:t>
      </w:r>
      <w:r w:rsidR="00C46A51" w:rsidRPr="0038653D">
        <w:rPr>
          <w:rFonts w:ascii="Aptos" w:hAnsi="Aptos" w:cstheme="minorHAnsi"/>
          <w:sz w:val="22"/>
          <w:szCs w:val="22"/>
        </w:rPr>
        <w:t>sastavni dio ovog Poziva.</w:t>
      </w:r>
    </w:p>
    <w:p w14:paraId="684F654D" w14:textId="0A02BE71" w:rsidR="007C6722" w:rsidRPr="0038653D" w:rsidRDefault="007C6722" w:rsidP="0038653D">
      <w:pPr>
        <w:pStyle w:val="NoSpacing2"/>
        <w:spacing w:line="276" w:lineRule="auto"/>
        <w:jc w:val="both"/>
        <w:rPr>
          <w:rFonts w:ascii="Aptos" w:hAnsi="Aptos" w:cstheme="minorHAnsi"/>
          <w:bCs/>
          <w:sz w:val="22"/>
          <w:szCs w:val="22"/>
        </w:rPr>
      </w:pPr>
      <w:r w:rsidRPr="0038653D">
        <w:rPr>
          <w:rFonts w:ascii="Aptos" w:hAnsi="Aptos" w:cstheme="minorHAnsi"/>
          <w:bCs/>
          <w:sz w:val="22"/>
          <w:szCs w:val="22"/>
        </w:rPr>
        <w:t>Smatrat će se da je gospodarski subjekt prije podnošenja ponude u svemu proučio ovaj Poziv na dostavu ponuda i njezin</w:t>
      </w:r>
      <w:r w:rsidR="006529E6" w:rsidRPr="0038653D">
        <w:rPr>
          <w:rFonts w:ascii="Aptos" w:hAnsi="Aptos" w:cstheme="minorHAnsi"/>
          <w:bCs/>
          <w:sz w:val="22"/>
          <w:szCs w:val="22"/>
        </w:rPr>
        <w:t>e</w:t>
      </w:r>
      <w:r w:rsidRPr="0038653D">
        <w:rPr>
          <w:rFonts w:ascii="Aptos" w:hAnsi="Aptos" w:cstheme="minorHAnsi"/>
          <w:bCs/>
          <w:sz w:val="22"/>
          <w:szCs w:val="22"/>
        </w:rPr>
        <w:t xml:space="preserve"> prilog</w:t>
      </w:r>
      <w:r w:rsidR="006529E6" w:rsidRPr="0038653D">
        <w:rPr>
          <w:rFonts w:ascii="Aptos" w:hAnsi="Aptos" w:cstheme="minorHAnsi"/>
          <w:bCs/>
          <w:sz w:val="22"/>
          <w:szCs w:val="22"/>
        </w:rPr>
        <w:t>e</w:t>
      </w:r>
      <w:r w:rsidRPr="0038653D">
        <w:rPr>
          <w:rFonts w:ascii="Aptos" w:hAnsi="Aptos" w:cstheme="minorHAnsi"/>
          <w:bCs/>
          <w:sz w:val="22"/>
          <w:szCs w:val="22"/>
        </w:rPr>
        <w:t>, da je došao do svih potrebnih podataka koji utječu na izvršenje navedenog predmeta nabave, te da je na osnovu svega toga podnio svoju ponudu.</w:t>
      </w:r>
    </w:p>
    <w:p w14:paraId="2B5D9340" w14:textId="2C7D299A" w:rsidR="00E26661" w:rsidRPr="0038653D" w:rsidRDefault="00E26661" w:rsidP="0038653D">
      <w:pPr>
        <w:pStyle w:val="NoSpacing2"/>
        <w:spacing w:line="276" w:lineRule="auto"/>
        <w:jc w:val="both"/>
        <w:rPr>
          <w:rFonts w:ascii="Aptos" w:hAnsi="Aptos" w:cstheme="minorHAnsi"/>
          <w:bCs/>
          <w:sz w:val="22"/>
          <w:szCs w:val="22"/>
        </w:rPr>
      </w:pPr>
      <w:r w:rsidRPr="0038653D">
        <w:rPr>
          <w:rFonts w:ascii="Aptos" w:hAnsi="Aptos" w:cstheme="minorHAnsi"/>
          <w:bCs/>
          <w:sz w:val="22"/>
          <w:szCs w:val="22"/>
        </w:rPr>
        <w:t xml:space="preserve">Ukoliko ponuditelj izmijeni troškovnik koji se nalazi u prilogu ovog Poziva (promijeni tekstualni opis, količinu stavke) smatrat će se da je njegova ponuda nepravilna. </w:t>
      </w:r>
    </w:p>
    <w:p w14:paraId="5F552A29" w14:textId="58B1C18D" w:rsidR="00E26661" w:rsidRPr="0038653D" w:rsidRDefault="00E26661" w:rsidP="0038653D">
      <w:pPr>
        <w:pStyle w:val="NoSpacing2"/>
        <w:spacing w:line="276" w:lineRule="auto"/>
        <w:jc w:val="both"/>
        <w:rPr>
          <w:rFonts w:ascii="Aptos" w:hAnsi="Aptos" w:cstheme="minorHAnsi"/>
          <w:bCs/>
          <w:sz w:val="22"/>
          <w:szCs w:val="22"/>
        </w:rPr>
      </w:pPr>
      <w:r w:rsidRPr="0038653D">
        <w:rPr>
          <w:rFonts w:ascii="Aptos" w:hAnsi="Aptos" w:cstheme="minorHAnsi"/>
          <w:bCs/>
          <w:sz w:val="22"/>
          <w:szCs w:val="22"/>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38653D" w:rsidRDefault="007C6722" w:rsidP="0038653D">
      <w:pPr>
        <w:pStyle w:val="NoSpacing2"/>
        <w:spacing w:line="276" w:lineRule="auto"/>
        <w:jc w:val="both"/>
        <w:rPr>
          <w:rFonts w:ascii="Aptos" w:hAnsi="Aptos" w:cstheme="minorHAnsi"/>
          <w:bCs/>
          <w:sz w:val="22"/>
          <w:szCs w:val="22"/>
        </w:rPr>
      </w:pPr>
      <w:r w:rsidRPr="0038653D">
        <w:rPr>
          <w:rFonts w:ascii="Aptos" w:hAnsi="Aptos" w:cstheme="minorHAnsi"/>
          <w:bCs/>
          <w:sz w:val="22"/>
          <w:szCs w:val="22"/>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612180B2" w14:textId="77777777" w:rsidR="00145CCD" w:rsidRDefault="00145CCD" w:rsidP="0038653D">
      <w:pPr>
        <w:pStyle w:val="NoSpacing2"/>
        <w:spacing w:line="276" w:lineRule="auto"/>
        <w:jc w:val="both"/>
        <w:rPr>
          <w:rFonts w:ascii="Aptos" w:hAnsi="Aptos" w:cstheme="minorHAnsi"/>
          <w:sz w:val="22"/>
          <w:szCs w:val="22"/>
        </w:rPr>
      </w:pPr>
    </w:p>
    <w:p w14:paraId="398BC676" w14:textId="755E9031" w:rsidR="000D4ECE" w:rsidRPr="0038653D" w:rsidRDefault="0022279F" w:rsidP="0038653D">
      <w:pPr>
        <w:pStyle w:val="NoSpacing2"/>
        <w:spacing w:line="276" w:lineRule="auto"/>
        <w:jc w:val="both"/>
        <w:rPr>
          <w:rFonts w:ascii="Aptos" w:hAnsi="Aptos" w:cstheme="minorHAnsi"/>
          <w:bCs/>
          <w:sz w:val="22"/>
          <w:szCs w:val="22"/>
        </w:rPr>
      </w:pPr>
      <w:r w:rsidRPr="0038653D">
        <w:rPr>
          <w:rFonts w:ascii="Aptos" w:hAnsi="Aptos" w:cstheme="minorHAnsi"/>
          <w:sz w:val="22"/>
          <w:szCs w:val="22"/>
        </w:rPr>
        <w:t xml:space="preserve">CPV oznaka predmeta nabave: </w:t>
      </w:r>
      <w:r w:rsidR="006E10EC">
        <w:rPr>
          <w:rFonts w:ascii="Aptos" w:hAnsi="Aptos" w:cstheme="minorHAnsi"/>
          <w:sz w:val="22"/>
          <w:szCs w:val="22"/>
        </w:rPr>
        <w:t xml:space="preserve"> </w:t>
      </w:r>
      <w:r w:rsidR="00145CCD">
        <w:rPr>
          <w:rFonts w:ascii="Aptos" w:hAnsi="Aptos" w:cstheme="minorHAnsi"/>
          <w:bCs/>
          <w:sz w:val="22"/>
          <w:szCs w:val="22"/>
        </w:rPr>
        <w:t>33156000-8</w:t>
      </w:r>
      <w:r w:rsidR="000D4ECE" w:rsidRPr="0038653D">
        <w:rPr>
          <w:rFonts w:ascii="Aptos" w:hAnsi="Aptos" w:cstheme="minorHAnsi"/>
          <w:bCs/>
          <w:sz w:val="22"/>
          <w:szCs w:val="22"/>
        </w:rPr>
        <w:t xml:space="preserve">   </w:t>
      </w:r>
      <w:r w:rsidR="00145CCD" w:rsidRPr="00145CCD">
        <w:rPr>
          <w:rFonts w:ascii="Aptos" w:hAnsi="Aptos" w:cstheme="minorHAnsi"/>
          <w:bCs/>
          <w:sz w:val="22"/>
          <w:szCs w:val="22"/>
        </w:rPr>
        <w:t>Uređaji za psihološka testiranja</w:t>
      </w:r>
    </w:p>
    <w:p w14:paraId="0C9DE5BF" w14:textId="77777777" w:rsidR="006E10EC" w:rsidRDefault="006E10EC" w:rsidP="0038653D">
      <w:pPr>
        <w:pStyle w:val="NoSpacing2"/>
        <w:spacing w:line="276" w:lineRule="auto"/>
        <w:jc w:val="both"/>
        <w:rPr>
          <w:rFonts w:ascii="Aptos" w:hAnsi="Aptos"/>
          <w:sz w:val="22"/>
          <w:szCs w:val="22"/>
        </w:rPr>
      </w:pPr>
    </w:p>
    <w:p w14:paraId="575FB251" w14:textId="3AD83BBC" w:rsidR="00F707CE" w:rsidRPr="006E10EC" w:rsidRDefault="006E10EC" w:rsidP="006E10EC">
      <w:pPr>
        <w:pStyle w:val="NoSpacing2"/>
        <w:spacing w:line="276" w:lineRule="auto"/>
        <w:jc w:val="both"/>
        <w:outlineLvl w:val="1"/>
        <w:rPr>
          <w:rFonts w:ascii="Aptos" w:hAnsi="Aptos"/>
          <w:b/>
          <w:bCs/>
          <w:color w:val="2F5496" w:themeColor="accent1" w:themeShade="BF"/>
          <w:sz w:val="22"/>
          <w:szCs w:val="22"/>
        </w:rPr>
      </w:pPr>
      <w:bookmarkStart w:id="15" w:name="_Toc235525385"/>
      <w:r w:rsidRPr="006E10EC">
        <w:rPr>
          <w:rFonts w:ascii="Aptos" w:hAnsi="Aptos"/>
          <w:b/>
          <w:bCs/>
          <w:color w:val="2F5496" w:themeColor="accent1" w:themeShade="BF"/>
          <w:sz w:val="22"/>
          <w:szCs w:val="22"/>
        </w:rPr>
        <w:t xml:space="preserve">2.2. </w:t>
      </w:r>
      <w:r w:rsidR="00F707CE" w:rsidRPr="006E10EC">
        <w:rPr>
          <w:rFonts w:ascii="Aptos" w:hAnsi="Aptos"/>
          <w:b/>
          <w:bCs/>
          <w:color w:val="2F5496" w:themeColor="accent1" w:themeShade="BF"/>
          <w:sz w:val="22"/>
          <w:szCs w:val="22"/>
        </w:rPr>
        <w:t>OPIS I OZNAKA GRUPA PREDMETA NABAVE</w:t>
      </w:r>
      <w:bookmarkEnd w:id="13"/>
      <w:bookmarkEnd w:id="15"/>
    </w:p>
    <w:p w14:paraId="0D48BB80"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Predmet nabave nije podijeljen na grupe. </w:t>
      </w:r>
    </w:p>
    <w:p w14:paraId="695B691B" w14:textId="77777777" w:rsidR="006E10EC" w:rsidRDefault="006E10EC" w:rsidP="0038653D">
      <w:pPr>
        <w:pStyle w:val="NoSpacing2"/>
        <w:spacing w:line="276" w:lineRule="auto"/>
        <w:jc w:val="both"/>
        <w:rPr>
          <w:rFonts w:ascii="Aptos" w:hAnsi="Aptos"/>
          <w:sz w:val="22"/>
          <w:szCs w:val="22"/>
        </w:rPr>
      </w:pPr>
      <w:bookmarkStart w:id="16" w:name="_Toc94776976"/>
    </w:p>
    <w:p w14:paraId="3A4DCA75" w14:textId="559F11A5" w:rsidR="00F707CE" w:rsidRPr="006E10EC" w:rsidRDefault="006E10EC" w:rsidP="006E10EC">
      <w:pPr>
        <w:pStyle w:val="NoSpacing2"/>
        <w:spacing w:line="276" w:lineRule="auto"/>
        <w:jc w:val="both"/>
        <w:outlineLvl w:val="1"/>
        <w:rPr>
          <w:rFonts w:ascii="Aptos" w:hAnsi="Aptos"/>
          <w:b/>
          <w:bCs/>
          <w:color w:val="2F5496" w:themeColor="accent1" w:themeShade="BF"/>
          <w:sz w:val="22"/>
          <w:szCs w:val="22"/>
        </w:rPr>
      </w:pPr>
      <w:bookmarkStart w:id="17" w:name="_Toc235525386"/>
      <w:r w:rsidRPr="006E10EC">
        <w:rPr>
          <w:rFonts w:ascii="Aptos" w:hAnsi="Aptos"/>
          <w:b/>
          <w:bCs/>
          <w:color w:val="2F5496" w:themeColor="accent1" w:themeShade="BF"/>
          <w:sz w:val="22"/>
          <w:szCs w:val="22"/>
        </w:rPr>
        <w:t xml:space="preserve">2.3. </w:t>
      </w:r>
      <w:r w:rsidR="00F707CE" w:rsidRPr="006E10EC">
        <w:rPr>
          <w:rFonts w:ascii="Aptos" w:hAnsi="Aptos"/>
          <w:b/>
          <w:bCs/>
          <w:color w:val="2F5496" w:themeColor="accent1" w:themeShade="BF"/>
          <w:sz w:val="22"/>
          <w:szCs w:val="22"/>
        </w:rPr>
        <w:t>KOLIČINA PREDMETA NABAVE</w:t>
      </w:r>
      <w:bookmarkEnd w:id="14"/>
      <w:bookmarkEnd w:id="16"/>
      <w:bookmarkEnd w:id="17"/>
    </w:p>
    <w:p w14:paraId="555CC3BE" w14:textId="7D179BF5"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Količina predmeta nabave razvidna je iz priloženog Troškovnika. Naručitelj je u predmetnom postupku nabave odredio</w:t>
      </w:r>
      <w:r w:rsidR="00DF38D6" w:rsidRPr="0038653D">
        <w:rPr>
          <w:rFonts w:ascii="Aptos" w:hAnsi="Aptos" w:cstheme="minorHAnsi"/>
          <w:sz w:val="22"/>
          <w:szCs w:val="22"/>
        </w:rPr>
        <w:t xml:space="preserve"> </w:t>
      </w:r>
      <w:r w:rsidR="006750AA">
        <w:rPr>
          <w:rFonts w:ascii="Aptos" w:hAnsi="Aptos" w:cstheme="minorHAnsi"/>
          <w:sz w:val="22"/>
          <w:szCs w:val="22"/>
        </w:rPr>
        <w:t xml:space="preserve">točnu </w:t>
      </w:r>
      <w:r w:rsidRPr="0038653D">
        <w:rPr>
          <w:rFonts w:ascii="Aptos" w:hAnsi="Aptos" w:cstheme="minorHAnsi"/>
          <w:sz w:val="22"/>
          <w:szCs w:val="22"/>
        </w:rPr>
        <w:t>količinu predmeta nabave</w:t>
      </w:r>
      <w:r w:rsidR="00AD7D0A" w:rsidRPr="0038653D">
        <w:rPr>
          <w:rFonts w:ascii="Aptos" w:hAnsi="Aptos" w:cstheme="minorHAnsi"/>
          <w:sz w:val="22"/>
          <w:szCs w:val="22"/>
        </w:rPr>
        <w:t>.</w:t>
      </w:r>
    </w:p>
    <w:p w14:paraId="4334A775" w14:textId="77777777" w:rsidR="006E10EC" w:rsidRDefault="006E10EC" w:rsidP="0038653D">
      <w:pPr>
        <w:pStyle w:val="NoSpacing2"/>
        <w:spacing w:line="276" w:lineRule="auto"/>
        <w:jc w:val="both"/>
        <w:rPr>
          <w:rFonts w:ascii="Aptos" w:hAnsi="Aptos"/>
          <w:sz w:val="22"/>
          <w:szCs w:val="22"/>
        </w:rPr>
      </w:pPr>
      <w:bookmarkStart w:id="18" w:name="_Toc94776977"/>
      <w:bookmarkStart w:id="19" w:name="_Toc506910666"/>
    </w:p>
    <w:p w14:paraId="1C145ED8" w14:textId="162500D4" w:rsidR="00F707CE" w:rsidRPr="006E10EC" w:rsidRDefault="006E10EC" w:rsidP="006E10EC">
      <w:pPr>
        <w:pStyle w:val="NoSpacing2"/>
        <w:spacing w:line="276" w:lineRule="auto"/>
        <w:jc w:val="both"/>
        <w:outlineLvl w:val="1"/>
        <w:rPr>
          <w:rFonts w:ascii="Aptos" w:hAnsi="Aptos"/>
          <w:b/>
          <w:bCs/>
          <w:color w:val="2F5496" w:themeColor="accent1" w:themeShade="BF"/>
          <w:sz w:val="22"/>
          <w:szCs w:val="22"/>
        </w:rPr>
      </w:pPr>
      <w:bookmarkStart w:id="20" w:name="_Toc235525387"/>
      <w:r w:rsidRPr="006E10EC">
        <w:rPr>
          <w:rFonts w:ascii="Aptos" w:hAnsi="Aptos"/>
          <w:b/>
          <w:bCs/>
          <w:color w:val="2F5496" w:themeColor="accent1" w:themeShade="BF"/>
          <w:sz w:val="22"/>
          <w:szCs w:val="22"/>
        </w:rPr>
        <w:t xml:space="preserve">2.4. </w:t>
      </w:r>
      <w:r w:rsidR="00F707CE" w:rsidRPr="006E10EC">
        <w:rPr>
          <w:rFonts w:ascii="Aptos" w:hAnsi="Aptos"/>
          <w:b/>
          <w:bCs/>
          <w:color w:val="2F5496" w:themeColor="accent1" w:themeShade="BF"/>
          <w:sz w:val="22"/>
          <w:szCs w:val="22"/>
        </w:rPr>
        <w:t>TEHNIČKE SPECIFIKACIJE</w:t>
      </w:r>
      <w:bookmarkEnd w:id="18"/>
      <w:bookmarkEnd w:id="20"/>
      <w:r w:rsidR="00F707CE" w:rsidRPr="006E10EC">
        <w:rPr>
          <w:rFonts w:ascii="Aptos" w:hAnsi="Aptos"/>
          <w:b/>
          <w:bCs/>
          <w:color w:val="2F5496" w:themeColor="accent1" w:themeShade="BF"/>
          <w:sz w:val="22"/>
          <w:szCs w:val="22"/>
        </w:rPr>
        <w:t xml:space="preserve"> </w:t>
      </w:r>
      <w:bookmarkEnd w:id="19"/>
    </w:p>
    <w:p w14:paraId="07095144" w14:textId="6856C1FA" w:rsidR="00F23689" w:rsidRPr="0038653D" w:rsidRDefault="00F23689" w:rsidP="0038653D">
      <w:pPr>
        <w:pStyle w:val="NoSpacing2"/>
        <w:spacing w:line="276" w:lineRule="auto"/>
        <w:jc w:val="both"/>
        <w:rPr>
          <w:rFonts w:ascii="Aptos" w:hAnsi="Aptos"/>
          <w:sz w:val="22"/>
          <w:szCs w:val="22"/>
        </w:rPr>
      </w:pPr>
      <w:r w:rsidRPr="0038653D">
        <w:rPr>
          <w:rFonts w:ascii="Aptos" w:hAnsi="Aptos"/>
          <w:sz w:val="22"/>
          <w:szCs w:val="22"/>
        </w:rPr>
        <w:t xml:space="preserve">Tehničkim specifikacijama utvrđuju se tražene minimalne karakteristike </w:t>
      </w:r>
      <w:r w:rsidR="007B3798">
        <w:rPr>
          <w:rFonts w:ascii="Aptos" w:hAnsi="Aptos"/>
          <w:sz w:val="22"/>
          <w:szCs w:val="22"/>
        </w:rPr>
        <w:t>robe</w:t>
      </w:r>
      <w:r w:rsidRPr="0038653D">
        <w:rPr>
          <w:rFonts w:ascii="Aptos" w:hAnsi="Aptos"/>
          <w:sz w:val="22"/>
          <w:szCs w:val="22"/>
        </w:rPr>
        <w:t xml:space="preserve"> koja se nabavlja.</w:t>
      </w:r>
    </w:p>
    <w:p w14:paraId="4894E0E2" w14:textId="1464CA37" w:rsidR="00BB6E18" w:rsidRPr="0038653D" w:rsidRDefault="00F23689" w:rsidP="0038653D">
      <w:pPr>
        <w:pStyle w:val="NoSpacing2"/>
        <w:spacing w:line="276" w:lineRule="auto"/>
        <w:jc w:val="both"/>
        <w:rPr>
          <w:rFonts w:ascii="Aptos" w:hAnsi="Aptos"/>
          <w:sz w:val="22"/>
          <w:szCs w:val="22"/>
        </w:rPr>
      </w:pPr>
      <w:r w:rsidRPr="0038653D">
        <w:rPr>
          <w:rFonts w:ascii="Aptos" w:hAnsi="Aptos"/>
          <w:sz w:val="22"/>
          <w:szCs w:val="22"/>
        </w:rPr>
        <w:t xml:space="preserve">Tehničke specifikacije nalaze se u prilogu dokumentacije o nabavi. </w:t>
      </w:r>
      <w:r w:rsidR="00BB6E18" w:rsidRPr="0038653D">
        <w:rPr>
          <w:rFonts w:ascii="Aptos" w:hAnsi="Aptos"/>
          <w:sz w:val="22"/>
          <w:szCs w:val="22"/>
        </w:rPr>
        <w:t xml:space="preserve">Ponuditelj mora ponuditi predmet nabave sukladno Troškovniku (Prilog 2) i Tehničkim specifikacijama (Prilog 1). </w:t>
      </w:r>
    </w:p>
    <w:p w14:paraId="7C63DEC6" w14:textId="05F4FD16" w:rsidR="00BB6E18" w:rsidRPr="0038653D" w:rsidRDefault="00BB6E18" w:rsidP="0038653D">
      <w:pPr>
        <w:pStyle w:val="NoSpacing2"/>
        <w:spacing w:line="276" w:lineRule="auto"/>
        <w:jc w:val="both"/>
        <w:rPr>
          <w:rFonts w:ascii="Aptos" w:hAnsi="Aptos"/>
          <w:sz w:val="22"/>
          <w:szCs w:val="22"/>
        </w:rPr>
      </w:pPr>
      <w:r w:rsidRPr="0038653D">
        <w:rPr>
          <w:rFonts w:ascii="Aptos" w:hAnsi="Aptos"/>
          <w:sz w:val="22"/>
          <w:szCs w:val="22"/>
        </w:rPr>
        <w:t xml:space="preserve">Ponuđena </w:t>
      </w:r>
      <w:r w:rsidR="004542A2">
        <w:rPr>
          <w:rFonts w:ascii="Aptos" w:hAnsi="Aptos"/>
          <w:sz w:val="22"/>
          <w:szCs w:val="22"/>
        </w:rPr>
        <w:t>roba</w:t>
      </w:r>
      <w:r w:rsidRPr="0038653D">
        <w:rPr>
          <w:rFonts w:ascii="Aptos" w:hAnsi="Aptos"/>
          <w:sz w:val="22"/>
          <w:szCs w:val="22"/>
        </w:rPr>
        <w:t xml:space="preserve"> mora u cijelosti zadovoljiti minimalne tehničke karakteristike koje su opisane u Tehničkoj specifikaciji.</w:t>
      </w:r>
    </w:p>
    <w:p w14:paraId="1D077F01" w14:textId="780433CE" w:rsidR="00093CC7" w:rsidRDefault="00686175" w:rsidP="0038653D">
      <w:pPr>
        <w:pStyle w:val="NoSpacing2"/>
        <w:spacing w:line="276" w:lineRule="auto"/>
        <w:jc w:val="both"/>
        <w:rPr>
          <w:rFonts w:ascii="Aptos" w:hAnsi="Aptos"/>
          <w:sz w:val="22"/>
          <w:szCs w:val="22"/>
        </w:rPr>
      </w:pPr>
      <w:r w:rsidRPr="0038653D">
        <w:rPr>
          <w:rFonts w:ascii="Aptos" w:hAnsi="Aptos"/>
          <w:sz w:val="22"/>
          <w:szCs w:val="22"/>
        </w:rPr>
        <w:t xml:space="preserve">Ponuditelj Tehničku specifikaciju popunjava </w:t>
      </w:r>
      <w:r w:rsidR="00BB6E18" w:rsidRPr="0038653D">
        <w:rPr>
          <w:rFonts w:ascii="Aptos" w:hAnsi="Aptos"/>
          <w:sz w:val="22"/>
          <w:szCs w:val="22"/>
        </w:rPr>
        <w:t xml:space="preserve"> po svim stavkama, a popunjava se na način da u stupcu</w:t>
      </w:r>
      <w:r w:rsidR="00093CC7">
        <w:rPr>
          <w:rFonts w:ascii="Aptos" w:hAnsi="Aptos"/>
          <w:sz w:val="22"/>
          <w:szCs w:val="22"/>
        </w:rPr>
        <w:t xml:space="preserve"> C</w:t>
      </w:r>
      <w:r w:rsidR="00BB6E18" w:rsidRPr="0038653D">
        <w:rPr>
          <w:rFonts w:ascii="Aptos" w:hAnsi="Aptos"/>
          <w:sz w:val="22"/>
          <w:szCs w:val="22"/>
        </w:rPr>
        <w:t xml:space="preserve"> „</w:t>
      </w:r>
      <w:r w:rsidRPr="00093CC7">
        <w:rPr>
          <w:rFonts w:ascii="Aptos" w:hAnsi="Aptos"/>
          <w:i/>
          <w:iCs/>
          <w:sz w:val="22"/>
          <w:szCs w:val="22"/>
        </w:rPr>
        <w:t>Zadovoljava</w:t>
      </w:r>
      <w:r w:rsidR="00BB6E18" w:rsidRPr="00093CC7">
        <w:rPr>
          <w:rFonts w:ascii="Aptos" w:hAnsi="Aptos"/>
          <w:i/>
          <w:iCs/>
          <w:sz w:val="22"/>
          <w:szCs w:val="22"/>
        </w:rPr>
        <w:t xml:space="preserve"> </w:t>
      </w:r>
      <w:r w:rsidR="00AC194D" w:rsidRPr="00093CC7">
        <w:rPr>
          <w:rFonts w:ascii="Aptos" w:hAnsi="Aptos"/>
          <w:i/>
          <w:iCs/>
          <w:sz w:val="22"/>
          <w:szCs w:val="22"/>
        </w:rPr>
        <w:t>tražene funkcionalnosti</w:t>
      </w:r>
      <w:r w:rsidR="008F0683" w:rsidRPr="00093CC7">
        <w:rPr>
          <w:rFonts w:ascii="Aptos" w:hAnsi="Aptos"/>
          <w:i/>
          <w:iCs/>
          <w:sz w:val="22"/>
          <w:szCs w:val="22"/>
        </w:rPr>
        <w:t xml:space="preserve"> </w:t>
      </w:r>
      <w:r w:rsidR="00BB6E18" w:rsidRPr="00093CC7">
        <w:rPr>
          <w:rFonts w:ascii="Aptos" w:hAnsi="Aptos"/>
          <w:i/>
          <w:iCs/>
          <w:sz w:val="22"/>
          <w:szCs w:val="22"/>
        </w:rPr>
        <w:t>– DA/NE</w:t>
      </w:r>
      <w:r w:rsidR="00BB6E18" w:rsidRPr="0038653D">
        <w:rPr>
          <w:rFonts w:ascii="Aptos" w:hAnsi="Aptos"/>
          <w:sz w:val="22"/>
          <w:szCs w:val="22"/>
        </w:rPr>
        <w:t>“ označ</w:t>
      </w:r>
      <w:r w:rsidR="00B46C0F" w:rsidRPr="0038653D">
        <w:rPr>
          <w:rFonts w:ascii="Aptos" w:hAnsi="Aptos"/>
          <w:sz w:val="22"/>
          <w:szCs w:val="22"/>
        </w:rPr>
        <w:t>i</w:t>
      </w:r>
      <w:r w:rsidR="00BB6E18" w:rsidRPr="0038653D">
        <w:rPr>
          <w:rFonts w:ascii="Aptos" w:hAnsi="Aptos"/>
          <w:sz w:val="22"/>
          <w:szCs w:val="22"/>
        </w:rPr>
        <w:t xml:space="preserve"> udovoljava li nuđena</w:t>
      </w:r>
      <w:r w:rsidR="00B46C0F" w:rsidRPr="0038653D">
        <w:rPr>
          <w:rFonts w:ascii="Aptos" w:hAnsi="Aptos"/>
          <w:sz w:val="22"/>
          <w:szCs w:val="22"/>
        </w:rPr>
        <w:t xml:space="preserve"> </w:t>
      </w:r>
      <w:r w:rsidR="004542A2">
        <w:rPr>
          <w:rFonts w:ascii="Aptos" w:hAnsi="Aptos"/>
          <w:sz w:val="22"/>
          <w:szCs w:val="22"/>
        </w:rPr>
        <w:t>roba</w:t>
      </w:r>
      <w:r w:rsidR="00BB6E18" w:rsidRPr="0038653D">
        <w:rPr>
          <w:rFonts w:ascii="Aptos" w:hAnsi="Aptos"/>
          <w:sz w:val="22"/>
          <w:szCs w:val="22"/>
        </w:rPr>
        <w:t xml:space="preserve"> tehničkim karakteristikama traženim od strane Naručitelja upisivanjem riječi „DA“ ili „NE“.</w:t>
      </w:r>
    </w:p>
    <w:p w14:paraId="1E970E67" w14:textId="32BB50C0" w:rsidR="00093CC7" w:rsidRPr="0038653D" w:rsidRDefault="00157900" w:rsidP="0038653D">
      <w:pPr>
        <w:pStyle w:val="NoSpacing2"/>
        <w:spacing w:line="276" w:lineRule="auto"/>
        <w:jc w:val="both"/>
        <w:rPr>
          <w:rFonts w:ascii="Aptos" w:hAnsi="Aptos"/>
          <w:sz w:val="22"/>
          <w:szCs w:val="22"/>
        </w:rPr>
      </w:pPr>
      <w:r>
        <w:rPr>
          <w:rFonts w:ascii="Aptos" w:hAnsi="Aptos"/>
          <w:sz w:val="22"/>
          <w:szCs w:val="22"/>
        </w:rPr>
        <w:t>S</w:t>
      </w:r>
      <w:r w:rsidR="00093CC7">
        <w:rPr>
          <w:rFonts w:ascii="Aptos" w:hAnsi="Aptos"/>
          <w:sz w:val="22"/>
          <w:szCs w:val="22"/>
        </w:rPr>
        <w:t xml:space="preserve">tupac D </w:t>
      </w:r>
      <w:r>
        <w:rPr>
          <w:rFonts w:ascii="Aptos" w:hAnsi="Aptos"/>
          <w:sz w:val="22"/>
          <w:szCs w:val="22"/>
        </w:rPr>
        <w:t xml:space="preserve">ponuditelj popunjava podacima: </w:t>
      </w:r>
      <w:r w:rsidR="00093CC7" w:rsidRPr="00093CC7">
        <w:rPr>
          <w:rFonts w:ascii="Aptos" w:hAnsi="Aptos"/>
          <w:i/>
          <w:iCs/>
          <w:sz w:val="22"/>
          <w:szCs w:val="22"/>
        </w:rPr>
        <w:t>Broj stranice u katalogu i/ili izvod iz kataloga i/ili prospekt i/ili izvod iz prospekta i/ili proizvođačka specifikacija i/ili / izjava proizvođača ili ovlaštenog zastupnika proizvođača</w:t>
      </w:r>
      <w:r>
        <w:rPr>
          <w:rFonts w:ascii="Aptos" w:hAnsi="Aptos"/>
          <w:sz w:val="22"/>
          <w:szCs w:val="22"/>
        </w:rPr>
        <w:t>.</w:t>
      </w:r>
    </w:p>
    <w:p w14:paraId="75231C8E" w14:textId="77777777" w:rsidR="006E10EC" w:rsidRDefault="006E10EC" w:rsidP="0038653D">
      <w:pPr>
        <w:pStyle w:val="NoSpacing2"/>
        <w:spacing w:line="276" w:lineRule="auto"/>
        <w:jc w:val="both"/>
        <w:rPr>
          <w:rFonts w:ascii="Aptos" w:hAnsi="Aptos"/>
          <w:sz w:val="22"/>
          <w:szCs w:val="22"/>
        </w:rPr>
      </w:pPr>
      <w:bookmarkStart w:id="21" w:name="_Toc506910667"/>
      <w:bookmarkStart w:id="22" w:name="_Toc94776979"/>
    </w:p>
    <w:p w14:paraId="30B492E2" w14:textId="6371ED22" w:rsidR="00F707CE" w:rsidRPr="006E10EC" w:rsidRDefault="006E10EC" w:rsidP="006E10EC">
      <w:pPr>
        <w:pStyle w:val="NoSpacing2"/>
        <w:spacing w:line="276" w:lineRule="auto"/>
        <w:jc w:val="both"/>
        <w:outlineLvl w:val="1"/>
        <w:rPr>
          <w:rFonts w:ascii="Aptos" w:hAnsi="Aptos"/>
          <w:b/>
          <w:bCs/>
          <w:color w:val="2F5496" w:themeColor="accent1" w:themeShade="BF"/>
          <w:sz w:val="22"/>
          <w:szCs w:val="22"/>
        </w:rPr>
      </w:pPr>
      <w:bookmarkStart w:id="23" w:name="_Toc235525388"/>
      <w:r w:rsidRPr="006E10EC">
        <w:rPr>
          <w:rFonts w:ascii="Aptos" w:hAnsi="Aptos"/>
          <w:b/>
          <w:bCs/>
          <w:color w:val="2F5496" w:themeColor="accent1" w:themeShade="BF"/>
          <w:sz w:val="22"/>
          <w:szCs w:val="22"/>
        </w:rPr>
        <w:t xml:space="preserve">2.5. </w:t>
      </w:r>
      <w:r w:rsidR="00F707CE" w:rsidRPr="006E10EC">
        <w:rPr>
          <w:rFonts w:ascii="Aptos" w:hAnsi="Aptos"/>
          <w:b/>
          <w:bCs/>
          <w:color w:val="2F5496" w:themeColor="accent1" w:themeShade="BF"/>
          <w:sz w:val="22"/>
          <w:szCs w:val="22"/>
        </w:rPr>
        <w:t>TROŠKOVNIK</w:t>
      </w:r>
      <w:bookmarkEnd w:id="21"/>
      <w:bookmarkEnd w:id="22"/>
      <w:bookmarkEnd w:id="23"/>
    </w:p>
    <w:p w14:paraId="1A73B189"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Troškovnik se nalazi u prilogu Poziva na dostavu ponuda. Troškovnik mora biti popunjen na izvornom predlošku bez mijenjanja, ispravljanja i prepisivanja izvornog teksta.</w:t>
      </w:r>
    </w:p>
    <w:p w14:paraId="1D4EB0E7" w14:textId="4C164B72"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Ponuditelj mora ispuniti jediničnim cijenama sve stavke opisane u troškovniku.</w:t>
      </w:r>
      <w:r w:rsidR="006E10EC">
        <w:rPr>
          <w:rFonts w:ascii="Aptos" w:hAnsi="Aptos" w:cstheme="minorHAnsi"/>
          <w:sz w:val="22"/>
          <w:szCs w:val="22"/>
        </w:rPr>
        <w:t xml:space="preserve"> </w:t>
      </w:r>
      <w:r w:rsidRPr="0038653D">
        <w:rPr>
          <w:rFonts w:ascii="Aptos" w:hAnsi="Aptos" w:cstheme="minorHAnsi"/>
          <w:sz w:val="22"/>
          <w:szCs w:val="22"/>
        </w:rPr>
        <w:t>Jedinične cijene stavke troškovnika i ukupna cijena moraju biti zaokružene na 2 (dvije) decimale.</w:t>
      </w:r>
      <w:r w:rsidR="006E10EC">
        <w:rPr>
          <w:rFonts w:ascii="Aptos" w:hAnsi="Aptos" w:cstheme="minorHAnsi"/>
          <w:sz w:val="22"/>
          <w:szCs w:val="22"/>
        </w:rPr>
        <w:t xml:space="preserve"> </w:t>
      </w:r>
      <w:r w:rsidRPr="0038653D">
        <w:rPr>
          <w:rFonts w:ascii="Aptos" w:hAnsi="Aptos" w:cstheme="minorHAnsi"/>
          <w:sz w:val="22"/>
          <w:szCs w:val="22"/>
        </w:rPr>
        <w:t xml:space="preserve">Prilikom </w:t>
      </w:r>
      <w:r w:rsidRPr="0038653D">
        <w:rPr>
          <w:rFonts w:ascii="Aptos" w:hAnsi="Aptos" w:cstheme="minorHAnsi"/>
          <w:sz w:val="22"/>
          <w:szCs w:val="22"/>
        </w:rPr>
        <w:lastRenderedPageBreak/>
        <w:t>popunjavanja troškovnika ponuditelj cijenu stavke izračunava kao umnožak količine stavke i jedinične cijene stavke.</w:t>
      </w:r>
    </w:p>
    <w:p w14:paraId="6EE55DA4"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Ponuditelj treba popuniti priloženi nestandardizirani troškovnik (excel tablica) upisivanjem jediničnih i ukupnih cijena i drugih traženih podataka svih stavki navedenih u Troškovniku, a dostavlja se elektronički u .xls Ili .xlsx formatu.</w:t>
      </w:r>
    </w:p>
    <w:p w14:paraId="76C0C3FE" w14:textId="0736B81E" w:rsidR="007A206A"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662D4D9A" w:rsidR="001108D9" w:rsidRDefault="001108D9" w:rsidP="0038653D">
      <w:pPr>
        <w:pStyle w:val="NoSpacing2"/>
        <w:spacing w:line="276" w:lineRule="auto"/>
        <w:jc w:val="both"/>
        <w:rPr>
          <w:rFonts w:ascii="Aptos" w:hAnsi="Aptos" w:cstheme="minorHAnsi"/>
          <w:sz w:val="22"/>
          <w:szCs w:val="22"/>
        </w:rPr>
      </w:pPr>
      <w:r w:rsidRPr="0038653D">
        <w:rPr>
          <w:rFonts w:ascii="Aptos" w:hAnsi="Aptos" w:cstheme="minorHAnsi"/>
          <w:bCs/>
          <w:sz w:val="22"/>
          <w:szCs w:val="22"/>
        </w:rPr>
        <w:t>NAPOMENA:</w:t>
      </w:r>
      <w:r w:rsidRPr="0038653D">
        <w:rPr>
          <w:rFonts w:ascii="Aptos" w:hAnsi="Aptos" w:cstheme="minorHAnsi"/>
          <w:sz w:val="22"/>
          <w:szCs w:val="22"/>
        </w:rPr>
        <w:t xml:space="preserve"> Naručitelj je u troškovniku naveo </w:t>
      </w:r>
      <w:r w:rsidR="00E56F3F" w:rsidRPr="0038653D">
        <w:rPr>
          <w:rFonts w:ascii="Aptos" w:hAnsi="Aptos" w:cstheme="minorHAnsi"/>
          <w:sz w:val="22"/>
          <w:szCs w:val="22"/>
        </w:rPr>
        <w:t xml:space="preserve">točne </w:t>
      </w:r>
      <w:r w:rsidRPr="0038653D">
        <w:rPr>
          <w:rFonts w:ascii="Aptos" w:hAnsi="Aptos" w:cstheme="minorHAnsi"/>
          <w:sz w:val="22"/>
          <w:szCs w:val="22"/>
        </w:rPr>
        <w:t xml:space="preserve">količine, te će uspoređivati ponude </w:t>
      </w:r>
      <w:r w:rsidRPr="0038653D">
        <w:rPr>
          <w:rFonts w:ascii="Aptos" w:hAnsi="Aptos" w:cstheme="minorHAnsi"/>
          <w:bCs/>
          <w:sz w:val="22"/>
          <w:szCs w:val="22"/>
        </w:rPr>
        <w:t>isključivo na temelju t</w:t>
      </w:r>
      <w:r w:rsidR="004542A2">
        <w:rPr>
          <w:rFonts w:ascii="Aptos" w:hAnsi="Aptos" w:cstheme="minorHAnsi"/>
          <w:bCs/>
          <w:sz w:val="22"/>
          <w:szCs w:val="22"/>
        </w:rPr>
        <w:t>oga</w:t>
      </w:r>
      <w:r w:rsidRPr="0038653D">
        <w:rPr>
          <w:rFonts w:ascii="Aptos" w:hAnsi="Aptos" w:cstheme="minorHAnsi"/>
          <w:sz w:val="22"/>
          <w:szCs w:val="22"/>
        </w:rPr>
        <w:t>, odnosno na temelju cijena iz popunjenog troškovnika.</w:t>
      </w:r>
    </w:p>
    <w:p w14:paraId="0E926250" w14:textId="77777777" w:rsidR="006E10EC" w:rsidRPr="0038653D" w:rsidRDefault="006E10EC" w:rsidP="0038653D">
      <w:pPr>
        <w:pStyle w:val="NoSpacing2"/>
        <w:spacing w:line="276" w:lineRule="auto"/>
        <w:jc w:val="both"/>
        <w:rPr>
          <w:rFonts w:ascii="Aptos" w:hAnsi="Aptos" w:cstheme="minorHAnsi"/>
          <w:sz w:val="22"/>
          <w:szCs w:val="22"/>
        </w:rPr>
      </w:pPr>
    </w:p>
    <w:p w14:paraId="196266F7" w14:textId="47D28DE3" w:rsidR="00F707CE" w:rsidRPr="006E10EC" w:rsidRDefault="006E10EC" w:rsidP="006E10EC">
      <w:pPr>
        <w:pStyle w:val="NoSpacing2"/>
        <w:spacing w:line="276" w:lineRule="auto"/>
        <w:jc w:val="both"/>
        <w:outlineLvl w:val="1"/>
        <w:rPr>
          <w:rFonts w:ascii="Aptos" w:hAnsi="Aptos"/>
          <w:b/>
          <w:bCs/>
          <w:color w:val="2F5496" w:themeColor="accent1" w:themeShade="BF"/>
          <w:sz w:val="22"/>
          <w:szCs w:val="22"/>
        </w:rPr>
      </w:pPr>
      <w:bookmarkStart w:id="24" w:name="_Toc506910668"/>
      <w:bookmarkStart w:id="25" w:name="_Toc94776980"/>
      <w:bookmarkStart w:id="26" w:name="_Toc235525389"/>
      <w:r w:rsidRPr="006E10EC">
        <w:rPr>
          <w:rFonts w:ascii="Aptos" w:hAnsi="Aptos"/>
          <w:b/>
          <w:bCs/>
          <w:color w:val="2F5496" w:themeColor="accent1" w:themeShade="BF"/>
          <w:sz w:val="22"/>
          <w:szCs w:val="22"/>
        </w:rPr>
        <w:t xml:space="preserve">2.6. </w:t>
      </w:r>
      <w:r w:rsidR="00F707CE" w:rsidRPr="006E10EC">
        <w:rPr>
          <w:rFonts w:ascii="Aptos" w:hAnsi="Aptos"/>
          <w:b/>
          <w:bCs/>
          <w:color w:val="2F5496" w:themeColor="accent1" w:themeShade="BF"/>
          <w:sz w:val="22"/>
          <w:szCs w:val="22"/>
        </w:rPr>
        <w:t xml:space="preserve">MJESTO IZVRŠENJA </w:t>
      </w:r>
      <w:bookmarkEnd w:id="24"/>
      <w:bookmarkEnd w:id="25"/>
      <w:r w:rsidR="00595068">
        <w:rPr>
          <w:rFonts w:ascii="Aptos" w:hAnsi="Aptos"/>
          <w:b/>
          <w:bCs/>
          <w:color w:val="2F5496" w:themeColor="accent1" w:themeShade="BF"/>
          <w:sz w:val="22"/>
          <w:szCs w:val="22"/>
        </w:rPr>
        <w:t>PREDMETA NABAVE</w:t>
      </w:r>
      <w:bookmarkEnd w:id="26"/>
    </w:p>
    <w:p w14:paraId="26FD6E31" w14:textId="170C0040" w:rsidR="00851084" w:rsidRPr="0038653D" w:rsidRDefault="00851084" w:rsidP="0038653D">
      <w:pPr>
        <w:pStyle w:val="NoSpacing2"/>
        <w:spacing w:line="276" w:lineRule="auto"/>
        <w:jc w:val="both"/>
        <w:rPr>
          <w:rFonts w:ascii="Aptos" w:hAnsi="Aptos"/>
          <w:sz w:val="22"/>
          <w:szCs w:val="22"/>
        </w:rPr>
      </w:pPr>
      <w:r w:rsidRPr="0038653D">
        <w:rPr>
          <w:rFonts w:ascii="Aptos" w:hAnsi="Aptos"/>
          <w:sz w:val="22"/>
          <w:szCs w:val="22"/>
        </w:rPr>
        <w:t xml:space="preserve">Mjesto izvršenja </w:t>
      </w:r>
      <w:r w:rsidR="006C0F9C">
        <w:rPr>
          <w:rFonts w:ascii="Aptos" w:hAnsi="Aptos"/>
          <w:sz w:val="22"/>
          <w:szCs w:val="22"/>
        </w:rPr>
        <w:t xml:space="preserve">je Centar za zaštitu mentalnog zdravlja </w:t>
      </w:r>
      <w:r w:rsidR="006730BB" w:rsidRPr="0038653D">
        <w:rPr>
          <w:rFonts w:ascii="Aptos" w:hAnsi="Aptos"/>
          <w:sz w:val="22"/>
          <w:szCs w:val="22"/>
        </w:rPr>
        <w:t xml:space="preserve">Doma zdravlja Zagreb </w:t>
      </w:r>
      <w:r w:rsidR="00E56F3F" w:rsidRPr="0038653D">
        <w:rPr>
          <w:rFonts w:ascii="Aptos" w:hAnsi="Aptos"/>
          <w:sz w:val="22"/>
          <w:szCs w:val="22"/>
        </w:rPr>
        <w:t>–</w:t>
      </w:r>
      <w:r w:rsidR="0087103D" w:rsidRPr="0038653D">
        <w:rPr>
          <w:rFonts w:ascii="Aptos" w:hAnsi="Aptos"/>
          <w:sz w:val="22"/>
          <w:szCs w:val="22"/>
        </w:rPr>
        <w:t xml:space="preserve"> </w:t>
      </w:r>
      <w:r w:rsidR="006730BB" w:rsidRPr="0038653D">
        <w:rPr>
          <w:rFonts w:ascii="Aptos" w:hAnsi="Aptos"/>
          <w:sz w:val="22"/>
          <w:szCs w:val="22"/>
        </w:rPr>
        <w:t>Zapad</w:t>
      </w:r>
      <w:r w:rsidR="006C0F9C">
        <w:rPr>
          <w:rFonts w:ascii="Aptos" w:hAnsi="Aptos"/>
          <w:sz w:val="22"/>
          <w:szCs w:val="22"/>
        </w:rPr>
        <w:t>, na lokaciji Baštijanova 52</w:t>
      </w:r>
    </w:p>
    <w:p w14:paraId="571958A7" w14:textId="77777777" w:rsidR="006E10EC" w:rsidRDefault="006E10EC" w:rsidP="0038653D">
      <w:pPr>
        <w:pStyle w:val="NoSpacing2"/>
        <w:spacing w:line="276" w:lineRule="auto"/>
        <w:jc w:val="both"/>
        <w:rPr>
          <w:rFonts w:ascii="Aptos" w:hAnsi="Aptos"/>
          <w:sz w:val="22"/>
          <w:szCs w:val="22"/>
        </w:rPr>
      </w:pPr>
      <w:bookmarkStart w:id="27" w:name="_Toc94776981"/>
      <w:bookmarkStart w:id="28" w:name="_Toc506910669"/>
    </w:p>
    <w:p w14:paraId="0B70ED55" w14:textId="5240C018" w:rsidR="00F707CE" w:rsidRPr="007278A3" w:rsidRDefault="006E10EC" w:rsidP="006E10EC">
      <w:pPr>
        <w:pStyle w:val="NoSpacing2"/>
        <w:spacing w:line="276" w:lineRule="auto"/>
        <w:jc w:val="both"/>
        <w:outlineLvl w:val="1"/>
        <w:rPr>
          <w:rFonts w:ascii="Aptos" w:hAnsi="Aptos"/>
          <w:b/>
          <w:bCs/>
          <w:color w:val="2F5496" w:themeColor="accent1" w:themeShade="BF"/>
          <w:sz w:val="22"/>
          <w:szCs w:val="22"/>
        </w:rPr>
      </w:pPr>
      <w:bookmarkStart w:id="29" w:name="_Toc235525390"/>
      <w:r w:rsidRPr="006E10EC">
        <w:rPr>
          <w:rFonts w:ascii="Aptos" w:hAnsi="Aptos"/>
          <w:b/>
          <w:bCs/>
          <w:color w:val="2F5496" w:themeColor="accent1" w:themeShade="BF"/>
          <w:sz w:val="22"/>
          <w:szCs w:val="22"/>
        </w:rPr>
        <w:t xml:space="preserve">2.7. </w:t>
      </w:r>
      <w:r w:rsidR="00F707CE" w:rsidRPr="006E10EC">
        <w:rPr>
          <w:rFonts w:ascii="Aptos" w:hAnsi="Aptos"/>
          <w:b/>
          <w:bCs/>
          <w:color w:val="2F5496" w:themeColor="accent1" w:themeShade="BF"/>
          <w:sz w:val="22"/>
          <w:szCs w:val="22"/>
        </w:rPr>
        <w:t xml:space="preserve">ROK POČETKA I ZAVRŠETKA IZVRŠENJA </w:t>
      </w:r>
      <w:bookmarkEnd w:id="27"/>
      <w:r w:rsidR="00595068" w:rsidRPr="007278A3">
        <w:rPr>
          <w:rFonts w:ascii="Aptos" w:hAnsi="Aptos"/>
          <w:b/>
          <w:bCs/>
          <w:color w:val="2F5496" w:themeColor="accent1" w:themeShade="BF"/>
          <w:sz w:val="22"/>
          <w:szCs w:val="22"/>
        </w:rPr>
        <w:t>PREDMETA NABAVE</w:t>
      </w:r>
      <w:bookmarkEnd w:id="29"/>
      <w:r w:rsidR="00F707CE" w:rsidRPr="007278A3">
        <w:rPr>
          <w:rFonts w:ascii="Aptos" w:hAnsi="Aptos"/>
          <w:b/>
          <w:bCs/>
          <w:color w:val="2F5496" w:themeColor="accent1" w:themeShade="BF"/>
          <w:sz w:val="22"/>
          <w:szCs w:val="22"/>
        </w:rPr>
        <w:t xml:space="preserve"> </w:t>
      </w:r>
      <w:bookmarkEnd w:id="28"/>
    </w:p>
    <w:p w14:paraId="51E72B88" w14:textId="42BDC25A" w:rsidR="00DE7BE7" w:rsidRPr="0038653D" w:rsidRDefault="00DE7BE7" w:rsidP="0038653D">
      <w:pPr>
        <w:pStyle w:val="NoSpacing2"/>
        <w:spacing w:line="276" w:lineRule="auto"/>
        <w:jc w:val="both"/>
        <w:rPr>
          <w:rFonts w:ascii="Aptos" w:hAnsi="Aptos"/>
          <w:sz w:val="22"/>
          <w:szCs w:val="22"/>
        </w:rPr>
      </w:pPr>
      <w:r w:rsidRPr="0038653D">
        <w:rPr>
          <w:rFonts w:ascii="Aptos" w:hAnsi="Aptos"/>
          <w:sz w:val="22"/>
          <w:szCs w:val="22"/>
        </w:rPr>
        <w:t xml:space="preserve">Rok početka: od dana </w:t>
      </w:r>
      <w:r w:rsidR="007D1AF0">
        <w:rPr>
          <w:rFonts w:ascii="Aptos" w:hAnsi="Aptos"/>
          <w:sz w:val="22"/>
          <w:szCs w:val="22"/>
        </w:rPr>
        <w:t xml:space="preserve">izdavanja narudžbenice </w:t>
      </w:r>
      <w:r w:rsidRPr="0038653D">
        <w:rPr>
          <w:rFonts w:ascii="Aptos" w:hAnsi="Aptos"/>
          <w:sz w:val="22"/>
          <w:szCs w:val="22"/>
        </w:rPr>
        <w:t xml:space="preserve">o nabavi </w:t>
      </w:r>
      <w:r w:rsidR="007D1AF0">
        <w:rPr>
          <w:rFonts w:ascii="Aptos" w:hAnsi="Aptos"/>
          <w:sz w:val="22"/>
          <w:szCs w:val="22"/>
        </w:rPr>
        <w:t>robe.</w:t>
      </w:r>
    </w:p>
    <w:p w14:paraId="5A29D009" w14:textId="48CB2E48" w:rsidR="00CF7C9D" w:rsidRPr="0038653D" w:rsidRDefault="007F7429" w:rsidP="0038653D">
      <w:pPr>
        <w:pStyle w:val="NoSpacing2"/>
        <w:spacing w:line="276" w:lineRule="auto"/>
        <w:jc w:val="both"/>
        <w:rPr>
          <w:rFonts w:ascii="Aptos" w:hAnsi="Aptos"/>
          <w:sz w:val="22"/>
          <w:szCs w:val="22"/>
        </w:rPr>
      </w:pPr>
      <w:r w:rsidRPr="00617776">
        <w:rPr>
          <w:rFonts w:ascii="Aptos" w:hAnsi="Aptos"/>
          <w:sz w:val="22"/>
          <w:szCs w:val="22"/>
        </w:rPr>
        <w:t xml:space="preserve">Rok završetka: </w:t>
      </w:r>
      <w:r w:rsidR="00617776" w:rsidRPr="00617776">
        <w:rPr>
          <w:rFonts w:ascii="Aptos" w:hAnsi="Aptos"/>
          <w:sz w:val="22"/>
          <w:szCs w:val="22"/>
        </w:rPr>
        <w:t>60</w:t>
      </w:r>
      <w:r w:rsidRPr="00617776">
        <w:rPr>
          <w:rFonts w:ascii="Aptos" w:hAnsi="Aptos"/>
          <w:sz w:val="22"/>
          <w:szCs w:val="22"/>
        </w:rPr>
        <w:t xml:space="preserve"> </w:t>
      </w:r>
      <w:r w:rsidR="00617776" w:rsidRPr="00617776">
        <w:rPr>
          <w:rFonts w:ascii="Aptos" w:hAnsi="Aptos"/>
          <w:sz w:val="22"/>
          <w:szCs w:val="22"/>
        </w:rPr>
        <w:t>dana</w:t>
      </w:r>
      <w:r w:rsidRPr="00617776">
        <w:rPr>
          <w:rFonts w:ascii="Aptos" w:hAnsi="Aptos"/>
          <w:sz w:val="22"/>
          <w:szCs w:val="22"/>
        </w:rPr>
        <w:t xml:space="preserve"> od izdavanja narudžbenice</w:t>
      </w:r>
    </w:p>
    <w:p w14:paraId="7BCA8D6A" w14:textId="77777777" w:rsidR="006E10EC" w:rsidRDefault="006E10EC" w:rsidP="0038653D">
      <w:pPr>
        <w:pStyle w:val="NoSpacing2"/>
        <w:spacing w:line="276" w:lineRule="auto"/>
        <w:jc w:val="both"/>
        <w:rPr>
          <w:rFonts w:ascii="Aptos" w:hAnsi="Aptos"/>
          <w:sz w:val="22"/>
          <w:szCs w:val="22"/>
        </w:rPr>
      </w:pPr>
      <w:bookmarkStart w:id="30" w:name="_Toc506910674"/>
    </w:p>
    <w:p w14:paraId="2512F3AE" w14:textId="34AB3754" w:rsidR="00F707CE" w:rsidRPr="006E10EC" w:rsidRDefault="006E10EC" w:rsidP="006E10EC">
      <w:pPr>
        <w:pStyle w:val="NoSpacing2"/>
        <w:spacing w:line="276" w:lineRule="auto"/>
        <w:jc w:val="both"/>
        <w:outlineLvl w:val="0"/>
        <w:rPr>
          <w:rFonts w:ascii="Aptos" w:hAnsi="Aptos"/>
          <w:b/>
          <w:bCs/>
          <w:color w:val="2F5496" w:themeColor="accent1" w:themeShade="BF"/>
          <w:sz w:val="26"/>
          <w:szCs w:val="26"/>
        </w:rPr>
      </w:pPr>
      <w:bookmarkStart w:id="31" w:name="_Toc235525391"/>
      <w:r w:rsidRPr="006E10EC">
        <w:rPr>
          <w:rFonts w:ascii="Aptos" w:hAnsi="Aptos"/>
          <w:b/>
          <w:bCs/>
          <w:color w:val="2F5496" w:themeColor="accent1" w:themeShade="BF"/>
          <w:sz w:val="26"/>
          <w:szCs w:val="26"/>
        </w:rPr>
        <w:t xml:space="preserve">3. </w:t>
      </w:r>
      <w:r w:rsidR="00907147" w:rsidRPr="006E10EC">
        <w:rPr>
          <w:rFonts w:ascii="Aptos" w:hAnsi="Aptos"/>
          <w:b/>
          <w:bCs/>
          <w:color w:val="2F5496" w:themeColor="accent1" w:themeShade="BF"/>
          <w:sz w:val="26"/>
          <w:szCs w:val="26"/>
        </w:rPr>
        <w:t>OSNOVE ZA ISKLJUČENJE GOSPODARSKOG SUBJEKTA</w:t>
      </w:r>
      <w:bookmarkEnd w:id="31"/>
    </w:p>
    <w:p w14:paraId="455C7F7B" w14:textId="77777777" w:rsidR="00907147" w:rsidRPr="0038653D" w:rsidRDefault="00907147" w:rsidP="0038653D">
      <w:pPr>
        <w:pStyle w:val="NoSpacing2"/>
        <w:spacing w:line="276" w:lineRule="auto"/>
        <w:jc w:val="both"/>
        <w:rPr>
          <w:rFonts w:ascii="Aptos" w:hAnsi="Aptos"/>
          <w:bCs/>
          <w:sz w:val="22"/>
          <w:szCs w:val="22"/>
        </w:rPr>
      </w:pPr>
      <w:r w:rsidRPr="0038653D">
        <w:rPr>
          <w:rFonts w:ascii="Aptos" w:hAnsi="Aptos"/>
          <w:sz w:val="22"/>
          <w:szCs w:val="22"/>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38653D" w:rsidRDefault="00907147" w:rsidP="0038653D">
      <w:pPr>
        <w:pStyle w:val="NoSpacing2"/>
        <w:spacing w:line="276" w:lineRule="auto"/>
        <w:jc w:val="both"/>
        <w:rPr>
          <w:rFonts w:ascii="Aptos" w:hAnsi="Aptos"/>
          <w:bCs/>
          <w:sz w:val="22"/>
          <w:szCs w:val="22"/>
        </w:rPr>
      </w:pPr>
      <w:r w:rsidRPr="0038653D">
        <w:rPr>
          <w:rFonts w:ascii="Aptos" w:hAnsi="Aptos"/>
          <w:sz w:val="22"/>
          <w:szCs w:val="22"/>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38653D" w:rsidRDefault="00907147" w:rsidP="0038653D">
      <w:pPr>
        <w:pStyle w:val="NoSpacing2"/>
        <w:spacing w:line="276" w:lineRule="auto"/>
        <w:jc w:val="both"/>
        <w:rPr>
          <w:rFonts w:ascii="Aptos" w:hAnsi="Aptos"/>
          <w:bCs/>
          <w:sz w:val="22"/>
          <w:szCs w:val="22"/>
        </w:rPr>
      </w:pPr>
      <w:r w:rsidRPr="0038653D">
        <w:rPr>
          <w:rFonts w:ascii="Aptos" w:hAnsi="Aptos"/>
          <w:sz w:val="22"/>
          <w:szCs w:val="22"/>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55C68F56" w14:textId="77777777" w:rsidR="006E10EC" w:rsidRDefault="006E10EC" w:rsidP="0038653D">
      <w:pPr>
        <w:pStyle w:val="NoSpacing2"/>
        <w:spacing w:line="276" w:lineRule="auto"/>
        <w:jc w:val="both"/>
        <w:rPr>
          <w:rFonts w:ascii="Aptos" w:hAnsi="Aptos" w:cstheme="minorHAnsi"/>
          <w:bCs/>
          <w:color w:val="4472C4" w:themeColor="accent1"/>
          <w:sz w:val="22"/>
          <w:szCs w:val="22"/>
        </w:rPr>
      </w:pPr>
    </w:p>
    <w:p w14:paraId="2D90E511" w14:textId="0647FD77" w:rsidR="00AC0DD7" w:rsidRPr="006E10EC" w:rsidRDefault="006E10EC" w:rsidP="001E782E">
      <w:pPr>
        <w:pStyle w:val="NoSpacing2"/>
        <w:spacing w:line="276" w:lineRule="auto"/>
        <w:jc w:val="both"/>
        <w:outlineLvl w:val="1"/>
        <w:rPr>
          <w:rFonts w:ascii="Aptos" w:hAnsi="Aptos" w:cstheme="minorHAnsi"/>
          <w:bCs/>
          <w:smallCaps/>
          <w:color w:val="2F5496" w:themeColor="accent1" w:themeShade="BF"/>
          <w:sz w:val="22"/>
          <w:szCs w:val="22"/>
        </w:rPr>
      </w:pPr>
      <w:bookmarkStart w:id="32" w:name="_Toc235525392"/>
      <w:r w:rsidRPr="006E10EC">
        <w:rPr>
          <w:rFonts w:ascii="Aptos" w:hAnsi="Aptos" w:cstheme="minorHAnsi"/>
          <w:b/>
          <w:color w:val="2F5496" w:themeColor="accent1" w:themeShade="BF"/>
          <w:sz w:val="22"/>
          <w:szCs w:val="22"/>
        </w:rPr>
        <w:t>3.1.</w:t>
      </w:r>
      <w:r w:rsidR="001E782E">
        <w:rPr>
          <w:rFonts w:ascii="Aptos" w:hAnsi="Aptos" w:cstheme="minorHAnsi"/>
          <w:b/>
          <w:color w:val="2F5496" w:themeColor="accent1" w:themeShade="BF"/>
          <w:sz w:val="22"/>
          <w:szCs w:val="22"/>
        </w:rPr>
        <w:t xml:space="preserve"> OSNOVE POVEZANE S KAZNENIM PRESUDAMA</w:t>
      </w:r>
      <w:bookmarkEnd w:id="32"/>
    </w:p>
    <w:p w14:paraId="0F9C7CA1" w14:textId="44C1024A"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Javni naručitelj obvezan je isključiti gospodarskog subjekta iz postupka jednostavne nabave ako utvrdi da:</w:t>
      </w:r>
    </w:p>
    <w:p w14:paraId="0165DF72"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a) sudjelovanje u zločinačkoj organizaciji, na temelju</w:t>
      </w:r>
    </w:p>
    <w:p w14:paraId="0D86DB94"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328. (zločinačko udruženje) i članka 329. (počinjenje kaznenog djela u sastavu zločinačkog udruženja) Kaznenog zakona</w:t>
      </w:r>
    </w:p>
    <w:p w14:paraId="09A26D79"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lastRenderedPageBreak/>
        <w:t>– članka 333. (udruživanje za počinjenje kaznenih djela), iz Kaznenog zakona (»Narodne novine«, br. 110/97., 27/98., 50/00., 129/00., 51/01., 111/03., 190/03., 105/04., 84/05., 71/06., 110/07., 152/08., 57/11., 77/11. i 143/12.)</w:t>
      </w:r>
    </w:p>
    <w:p w14:paraId="374E70FB"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b) korupciju, na temelju</w:t>
      </w:r>
    </w:p>
    <w:p w14:paraId="57512599"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c) prijevaru, na temelju</w:t>
      </w:r>
    </w:p>
    <w:p w14:paraId="2487BADE"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236. (prijevara), članka 247. (prijevara u gospodarskom poslovanju), članka 256. (utaja poreza ili carine) i članka 258. (subvencijska prijevara) Kaznenog zakona</w:t>
      </w:r>
    </w:p>
    <w:p w14:paraId="06189897"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d) terorizam ili kaznena djela povezana s terorističkim aktivnostima, na temelju</w:t>
      </w:r>
    </w:p>
    <w:p w14:paraId="0E0874E6"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97. (terorizam), članka 99. (javno poticanje na terorizam), članka 100. (novačenje za terorizam), članka 101. (obuka za terorizam) i članka 102. (terorističko udruženje) Kaznenog zakona</w:t>
      </w:r>
    </w:p>
    <w:p w14:paraId="75796582"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e) pranje novca ili financiranje terorizma, na temelju</w:t>
      </w:r>
    </w:p>
    <w:p w14:paraId="7AE89980"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98. (financiranje terorizma) i članka 265. (pranje novca) Kaznenog zakona</w:t>
      </w:r>
    </w:p>
    <w:p w14:paraId="4855C354"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279. (pranje novca) iz Kaznenog zakona (»Narodne novine«, br. 110/97., 27/98., 50/00., 129/00., 51/01., 111/03., 190/03., 105/04., 84/05., 71/06., 110/07., 152/08., 57/11., 77/11. i 143/12.)</w:t>
      </w:r>
    </w:p>
    <w:p w14:paraId="1D3342DD"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f) dječji rad ili druge oblike trgovanja ljudima, na temelju</w:t>
      </w:r>
    </w:p>
    <w:p w14:paraId="5298C77D"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106. (trgovanje ljudima) Kaznenog zakona</w:t>
      </w:r>
    </w:p>
    <w:p w14:paraId="4A29F0E2"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 članka 175. (trgovanje ljudima i ropstvo) iz Kaznenog zakona (»Narodne novine«, br. 110/97., 27/98., 50/00., 129/00., 51/01., 111/03., 190/03., 105/04., 84/05., 71/06., 110/07., 152/08., 57/11., 77/11. i 143/12.), ili</w:t>
      </w:r>
    </w:p>
    <w:p w14:paraId="460AEC36" w14:textId="77777777" w:rsidR="00944A70" w:rsidRPr="0038653D" w:rsidRDefault="00944A70" w:rsidP="0038653D">
      <w:pPr>
        <w:pStyle w:val="NoSpacing2"/>
        <w:spacing w:line="276" w:lineRule="auto"/>
        <w:jc w:val="both"/>
        <w:rPr>
          <w:rFonts w:ascii="Aptos" w:hAnsi="Aptos"/>
          <w:sz w:val="22"/>
          <w:szCs w:val="22"/>
        </w:rPr>
      </w:pPr>
      <w:r w:rsidRPr="0038653D">
        <w:rPr>
          <w:rFonts w:ascii="Aptos" w:hAnsi="Aptos"/>
          <w:sz w:val="22"/>
          <w:szCs w:val="22"/>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2BD817FB" w:rsidR="003615F7" w:rsidRDefault="00944A70" w:rsidP="0038653D">
      <w:pPr>
        <w:pStyle w:val="NoSpacing2"/>
        <w:spacing w:line="276" w:lineRule="auto"/>
        <w:jc w:val="both"/>
        <w:rPr>
          <w:rFonts w:ascii="Aptos" w:hAnsi="Aptos"/>
          <w:sz w:val="22"/>
          <w:szCs w:val="22"/>
        </w:rPr>
      </w:pPr>
      <w:r w:rsidRPr="0038653D">
        <w:rPr>
          <w:rFonts w:ascii="Aptos" w:hAnsi="Aptos"/>
          <w:sz w:val="22"/>
          <w:szCs w:val="22"/>
        </w:rPr>
        <w:lastRenderedPageBreak/>
        <w:t xml:space="preserve">(2) Javni naručitelj obvezan je isključiti gospodarskog subjekta u bilo kojem trenutku tijekom postupka jednostavne nabave ako utvrdi da postoje osnove za isključenje sukladno točci </w:t>
      </w:r>
      <w:r w:rsidR="00431D49" w:rsidRPr="0038653D">
        <w:rPr>
          <w:rFonts w:ascii="Aptos" w:hAnsi="Aptos"/>
          <w:sz w:val="22"/>
          <w:szCs w:val="22"/>
        </w:rPr>
        <w:t>3</w:t>
      </w:r>
      <w:r w:rsidRPr="0038653D">
        <w:rPr>
          <w:rFonts w:ascii="Aptos" w:hAnsi="Aptos"/>
          <w:sz w:val="22"/>
          <w:szCs w:val="22"/>
        </w:rPr>
        <w:t>.1 ovog Poziva.</w:t>
      </w:r>
    </w:p>
    <w:p w14:paraId="2003C6C7" w14:textId="77777777" w:rsidR="006E10EC" w:rsidRPr="0038653D" w:rsidRDefault="006E10EC" w:rsidP="0038653D">
      <w:pPr>
        <w:pStyle w:val="NoSpacing2"/>
        <w:spacing w:line="276" w:lineRule="auto"/>
        <w:jc w:val="both"/>
        <w:rPr>
          <w:rFonts w:ascii="Aptos" w:hAnsi="Aptos"/>
          <w:sz w:val="22"/>
          <w:szCs w:val="22"/>
        </w:rPr>
      </w:pP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944A70" w:rsidRPr="0038653D" w14:paraId="532B4795" w14:textId="77777777" w:rsidTr="006E10EC">
        <w:trPr>
          <w:trHeight w:val="797"/>
          <w:jc w:val="center"/>
        </w:trPr>
        <w:tc>
          <w:tcPr>
            <w:tcW w:w="9396" w:type="dxa"/>
            <w:shd w:val="clear" w:color="auto" w:fill="BDD6EE" w:themeFill="accent5" w:themeFillTint="66"/>
            <w:vAlign w:val="center"/>
          </w:tcPr>
          <w:p w14:paraId="2D5C90C9" w14:textId="69767FE7" w:rsidR="00D84E27" w:rsidRPr="0038653D" w:rsidRDefault="00944A70" w:rsidP="00723FA8">
            <w:pPr>
              <w:pStyle w:val="NoSpacing2"/>
              <w:spacing w:line="276" w:lineRule="auto"/>
              <w:rPr>
                <w:rFonts w:ascii="Aptos" w:hAnsi="Aptos"/>
                <w:sz w:val="22"/>
                <w:szCs w:val="22"/>
                <w:lang w:val="hr-HR"/>
              </w:rPr>
            </w:pPr>
            <w:bookmarkStart w:id="33" w:name="_Hlk235519097"/>
            <w:r w:rsidRPr="0038653D">
              <w:rPr>
                <w:rFonts w:ascii="Aptos" w:hAnsi="Aptos"/>
                <w:sz w:val="22"/>
                <w:szCs w:val="22"/>
                <w:lang w:val="hr-HR"/>
              </w:rPr>
              <w:t xml:space="preserve">Naručitelj će prihvatiti sljedeće kao dovoljan dokaz da ne postoje osnove za isključenje gospodarskog subjekta iz točke </w:t>
            </w:r>
            <w:r w:rsidR="006A1717" w:rsidRPr="0038653D">
              <w:rPr>
                <w:rFonts w:ascii="Aptos" w:hAnsi="Aptos"/>
                <w:sz w:val="22"/>
                <w:szCs w:val="22"/>
                <w:lang w:val="hr-HR"/>
              </w:rPr>
              <w:t>3.</w:t>
            </w:r>
            <w:r w:rsidRPr="0038653D">
              <w:rPr>
                <w:rFonts w:ascii="Aptos" w:hAnsi="Aptos"/>
                <w:sz w:val="22"/>
                <w:szCs w:val="22"/>
                <w:lang w:val="hr-HR"/>
              </w:rPr>
              <w:t xml:space="preserve">1.:  </w:t>
            </w:r>
            <w:r w:rsidR="00C90675" w:rsidRPr="00474396">
              <w:rPr>
                <w:rFonts w:ascii="Aptos" w:hAnsi="Aptos"/>
                <w:b/>
                <w:bCs/>
                <w:sz w:val="22"/>
                <w:szCs w:val="22"/>
                <w:lang w:val="hr-HR"/>
              </w:rPr>
              <w:t>I</w:t>
            </w:r>
            <w:r w:rsidRPr="00474396">
              <w:rPr>
                <w:rFonts w:ascii="Aptos" w:hAnsi="Aptos"/>
                <w:b/>
                <w:bCs/>
                <w:sz w:val="22"/>
                <w:szCs w:val="22"/>
                <w:lang w:val="hr-HR"/>
              </w:rPr>
              <w:t>zjava o nekažnjavanju</w:t>
            </w:r>
            <w:r w:rsidRPr="0038653D">
              <w:rPr>
                <w:rFonts w:ascii="Aptos" w:hAnsi="Aptos"/>
                <w:sz w:val="22"/>
                <w:szCs w:val="22"/>
                <w:lang w:val="hr-HR"/>
              </w:rPr>
              <w:t xml:space="preserve"> (</w:t>
            </w:r>
            <w:r w:rsidR="00672F9A" w:rsidRPr="0038653D">
              <w:rPr>
                <w:rFonts w:ascii="Aptos" w:hAnsi="Aptos"/>
                <w:sz w:val="22"/>
                <w:szCs w:val="22"/>
                <w:lang w:val="hr-HR"/>
              </w:rPr>
              <w:t>Prilog 3</w:t>
            </w:r>
            <w:r w:rsidRPr="0038653D">
              <w:rPr>
                <w:rFonts w:ascii="Aptos" w:hAnsi="Aptos"/>
                <w:sz w:val="22"/>
                <w:szCs w:val="22"/>
                <w:lang w:val="hr-HR"/>
              </w:rPr>
              <w:t>)</w:t>
            </w:r>
          </w:p>
        </w:tc>
      </w:tr>
      <w:bookmarkEnd w:id="33"/>
    </w:tbl>
    <w:p w14:paraId="3AE175FE" w14:textId="77777777" w:rsidR="00944A70" w:rsidRPr="0038653D" w:rsidRDefault="00944A70" w:rsidP="0038653D">
      <w:pPr>
        <w:pStyle w:val="NoSpacing2"/>
        <w:spacing w:line="276" w:lineRule="auto"/>
        <w:jc w:val="both"/>
        <w:rPr>
          <w:rFonts w:ascii="Aptos" w:hAnsi="Aptos"/>
          <w:bCs/>
          <w:sz w:val="22"/>
          <w:szCs w:val="22"/>
        </w:rPr>
      </w:pPr>
    </w:p>
    <w:p w14:paraId="2CCA3E74" w14:textId="19D1501E" w:rsidR="00907147" w:rsidRPr="006E10EC" w:rsidRDefault="00907147" w:rsidP="006E10EC">
      <w:pPr>
        <w:pStyle w:val="NoSpacing2"/>
        <w:spacing w:line="276" w:lineRule="auto"/>
        <w:jc w:val="both"/>
        <w:outlineLvl w:val="1"/>
        <w:rPr>
          <w:rFonts w:ascii="Aptos" w:hAnsi="Aptos"/>
          <w:color w:val="2F5496" w:themeColor="accent1" w:themeShade="BF"/>
          <w:sz w:val="22"/>
          <w:szCs w:val="22"/>
        </w:rPr>
      </w:pPr>
      <w:bookmarkStart w:id="34" w:name="_Toc33707361"/>
      <w:bookmarkStart w:id="35" w:name="_Toc50632492"/>
      <w:bookmarkStart w:id="36" w:name="_Toc62982714"/>
      <w:bookmarkStart w:id="37" w:name="_Toc71024657"/>
      <w:bookmarkStart w:id="38" w:name="_Toc74840161"/>
      <w:bookmarkStart w:id="39" w:name="_Toc122429376"/>
      <w:bookmarkStart w:id="40" w:name="_Toc131608622"/>
      <w:bookmarkStart w:id="41" w:name="_Toc235525393"/>
      <w:r w:rsidRPr="006E10EC">
        <w:rPr>
          <w:rFonts w:ascii="Aptos" w:hAnsi="Aptos"/>
          <w:b/>
          <w:bCs/>
          <w:color w:val="2F5496" w:themeColor="accent1" w:themeShade="BF"/>
          <w:sz w:val="22"/>
          <w:szCs w:val="22"/>
        </w:rPr>
        <w:t>3.</w:t>
      </w:r>
      <w:r w:rsidR="00AC0DD7" w:rsidRPr="006E10EC">
        <w:rPr>
          <w:rFonts w:ascii="Aptos" w:hAnsi="Aptos"/>
          <w:b/>
          <w:bCs/>
          <w:color w:val="2F5496" w:themeColor="accent1" w:themeShade="BF"/>
          <w:sz w:val="22"/>
          <w:szCs w:val="22"/>
        </w:rPr>
        <w:t>2</w:t>
      </w:r>
      <w:bookmarkEnd w:id="34"/>
      <w:bookmarkEnd w:id="35"/>
      <w:bookmarkEnd w:id="36"/>
      <w:bookmarkEnd w:id="37"/>
      <w:bookmarkEnd w:id="38"/>
      <w:bookmarkEnd w:id="39"/>
      <w:bookmarkEnd w:id="40"/>
      <w:r w:rsidR="006E10EC" w:rsidRPr="006E10EC">
        <w:rPr>
          <w:rFonts w:ascii="Aptos" w:hAnsi="Aptos"/>
          <w:b/>
          <w:bCs/>
          <w:color w:val="2F5496" w:themeColor="accent1" w:themeShade="BF"/>
          <w:sz w:val="22"/>
          <w:szCs w:val="22"/>
        </w:rPr>
        <w:t>.</w:t>
      </w:r>
      <w:r w:rsidR="001E782E">
        <w:rPr>
          <w:rFonts w:ascii="Aptos" w:hAnsi="Aptos"/>
          <w:b/>
          <w:bCs/>
          <w:color w:val="2F5496" w:themeColor="accent1" w:themeShade="BF"/>
          <w:sz w:val="22"/>
          <w:szCs w:val="22"/>
        </w:rPr>
        <w:t xml:space="preserve"> OSNOVE POVEZANE S PLAĆANJEM POREZA ILI DOPRINOSA ZA SOCIJALNO OSIGURANJE</w:t>
      </w:r>
      <w:bookmarkEnd w:id="41"/>
    </w:p>
    <w:p w14:paraId="65CAB804" w14:textId="77777777" w:rsidR="00907147" w:rsidRPr="0038653D"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38653D"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 xml:space="preserve">1. u Republici Hrvatskoj, ako gospodarski subjekt ima poslovni nastan u Republici Hrvatskoj, </w:t>
      </w:r>
    </w:p>
    <w:p w14:paraId="4D5F9EC9" w14:textId="77777777" w:rsidR="00907147" w:rsidRPr="0038653D"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 xml:space="preserve">ili </w:t>
      </w:r>
    </w:p>
    <w:p w14:paraId="685B6EF7" w14:textId="77777777" w:rsidR="00907147" w:rsidRPr="0038653D"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2. u Republici Hrvatskoj ili u državi poslovnog nastana gospodarskog subjekta, ako gospodarski subjekt nema poslovni nastan u Republici Hrvatskoj.</w:t>
      </w:r>
    </w:p>
    <w:p w14:paraId="067D517F" w14:textId="43918E50" w:rsidR="00907147" w:rsidRPr="00474396"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Iznimno, Naručitelj neće isključiti gospodarski subjekt iz postupka nabave ako mu sukladno posebnom propisu plaćanje obveza nije dopušteno ili mu je odobrena odgoda plaćanja.</w:t>
      </w: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474396" w:rsidRPr="0038653D" w14:paraId="2ADFA997" w14:textId="77777777" w:rsidTr="0064209D">
        <w:trPr>
          <w:trHeight w:val="797"/>
          <w:jc w:val="center"/>
        </w:trPr>
        <w:tc>
          <w:tcPr>
            <w:tcW w:w="9396" w:type="dxa"/>
            <w:shd w:val="clear" w:color="auto" w:fill="BDD6EE" w:themeFill="accent5" w:themeFillTint="66"/>
            <w:vAlign w:val="center"/>
          </w:tcPr>
          <w:p w14:paraId="3E890278" w14:textId="77777777" w:rsidR="00474396" w:rsidRPr="0038653D" w:rsidRDefault="00474396" w:rsidP="00474396">
            <w:pPr>
              <w:pStyle w:val="NoSpacing2"/>
              <w:spacing w:line="276" w:lineRule="auto"/>
              <w:jc w:val="both"/>
              <w:rPr>
                <w:rFonts w:ascii="Aptos" w:hAnsi="Aptos"/>
                <w:bCs/>
                <w:sz w:val="22"/>
                <w:szCs w:val="22"/>
              </w:rPr>
            </w:pPr>
            <w:r w:rsidRPr="0038653D">
              <w:rPr>
                <w:rFonts w:ascii="Aptos" w:hAnsi="Aptos"/>
                <w:bCs/>
                <w:sz w:val="22"/>
                <w:szCs w:val="22"/>
              </w:rPr>
              <w:t xml:space="preserve">Za </w:t>
            </w:r>
            <w:proofErr w:type="spellStart"/>
            <w:r w:rsidRPr="0038653D">
              <w:rPr>
                <w:rFonts w:ascii="Aptos" w:hAnsi="Aptos"/>
                <w:bCs/>
                <w:sz w:val="22"/>
                <w:szCs w:val="22"/>
              </w:rPr>
              <w:t>potrebe</w:t>
            </w:r>
            <w:proofErr w:type="spellEnd"/>
            <w:r w:rsidRPr="0038653D">
              <w:rPr>
                <w:rFonts w:ascii="Aptos" w:hAnsi="Aptos"/>
                <w:bCs/>
                <w:sz w:val="22"/>
                <w:szCs w:val="22"/>
              </w:rPr>
              <w:t xml:space="preserve"> </w:t>
            </w:r>
            <w:proofErr w:type="spellStart"/>
            <w:r w:rsidRPr="0038653D">
              <w:rPr>
                <w:rFonts w:ascii="Aptos" w:hAnsi="Aptos"/>
                <w:bCs/>
                <w:sz w:val="22"/>
                <w:szCs w:val="22"/>
              </w:rPr>
              <w:t>dokazivanja</w:t>
            </w:r>
            <w:proofErr w:type="spellEnd"/>
            <w:r w:rsidRPr="0038653D">
              <w:rPr>
                <w:rFonts w:ascii="Aptos" w:hAnsi="Aptos"/>
                <w:bCs/>
                <w:sz w:val="22"/>
                <w:szCs w:val="22"/>
              </w:rPr>
              <w:t xml:space="preserve"> </w:t>
            </w:r>
            <w:proofErr w:type="spellStart"/>
            <w:r w:rsidRPr="0038653D">
              <w:rPr>
                <w:rFonts w:ascii="Aptos" w:hAnsi="Aptos"/>
                <w:bCs/>
                <w:sz w:val="22"/>
                <w:szCs w:val="22"/>
              </w:rPr>
              <w:t>okolnosti</w:t>
            </w:r>
            <w:proofErr w:type="spellEnd"/>
            <w:r w:rsidRPr="0038653D">
              <w:rPr>
                <w:rFonts w:ascii="Aptos" w:hAnsi="Aptos"/>
                <w:bCs/>
                <w:sz w:val="22"/>
                <w:szCs w:val="22"/>
              </w:rPr>
              <w:t xml:space="preserve"> </w:t>
            </w:r>
            <w:proofErr w:type="spellStart"/>
            <w:r w:rsidRPr="0038653D">
              <w:rPr>
                <w:rFonts w:ascii="Aptos" w:hAnsi="Aptos"/>
                <w:bCs/>
                <w:sz w:val="22"/>
                <w:szCs w:val="22"/>
              </w:rPr>
              <w:t>nepostojanja</w:t>
            </w:r>
            <w:proofErr w:type="spellEnd"/>
            <w:r w:rsidRPr="0038653D">
              <w:rPr>
                <w:rFonts w:ascii="Aptos" w:hAnsi="Aptos"/>
                <w:bCs/>
                <w:sz w:val="22"/>
                <w:szCs w:val="22"/>
              </w:rPr>
              <w:t xml:space="preserve"> </w:t>
            </w:r>
            <w:proofErr w:type="spellStart"/>
            <w:r w:rsidRPr="0038653D">
              <w:rPr>
                <w:rFonts w:ascii="Aptos" w:hAnsi="Aptos"/>
                <w:bCs/>
                <w:sz w:val="22"/>
                <w:szCs w:val="22"/>
              </w:rPr>
              <w:t>dospjelih</w:t>
            </w:r>
            <w:proofErr w:type="spellEnd"/>
            <w:r w:rsidRPr="0038653D">
              <w:rPr>
                <w:rFonts w:ascii="Aptos" w:hAnsi="Aptos"/>
                <w:bCs/>
                <w:sz w:val="22"/>
                <w:szCs w:val="22"/>
              </w:rPr>
              <w:t xml:space="preserve"> </w:t>
            </w:r>
            <w:proofErr w:type="spellStart"/>
            <w:r w:rsidRPr="0038653D">
              <w:rPr>
                <w:rFonts w:ascii="Aptos" w:hAnsi="Aptos"/>
                <w:bCs/>
                <w:sz w:val="22"/>
                <w:szCs w:val="22"/>
              </w:rPr>
              <w:t>poreznih</w:t>
            </w:r>
            <w:proofErr w:type="spellEnd"/>
            <w:r w:rsidRPr="0038653D">
              <w:rPr>
                <w:rFonts w:ascii="Aptos" w:hAnsi="Aptos"/>
                <w:bCs/>
                <w:sz w:val="22"/>
                <w:szCs w:val="22"/>
              </w:rPr>
              <w:t xml:space="preserve"> </w:t>
            </w:r>
            <w:proofErr w:type="spellStart"/>
            <w:r w:rsidRPr="0038653D">
              <w:rPr>
                <w:rFonts w:ascii="Aptos" w:hAnsi="Aptos"/>
                <w:bCs/>
                <w:sz w:val="22"/>
                <w:szCs w:val="22"/>
              </w:rPr>
              <w:t>obveza</w:t>
            </w:r>
            <w:proofErr w:type="spellEnd"/>
            <w:r w:rsidRPr="0038653D">
              <w:rPr>
                <w:rFonts w:ascii="Aptos" w:hAnsi="Aptos"/>
                <w:bCs/>
                <w:sz w:val="22"/>
                <w:szCs w:val="22"/>
              </w:rPr>
              <w:t xml:space="preserve"> i </w:t>
            </w:r>
            <w:proofErr w:type="spellStart"/>
            <w:r w:rsidRPr="0038653D">
              <w:rPr>
                <w:rFonts w:ascii="Aptos" w:hAnsi="Aptos"/>
                <w:bCs/>
                <w:sz w:val="22"/>
                <w:szCs w:val="22"/>
              </w:rPr>
              <w:t>obveza</w:t>
            </w:r>
            <w:proofErr w:type="spellEnd"/>
            <w:r w:rsidRPr="0038653D">
              <w:rPr>
                <w:rFonts w:ascii="Aptos" w:hAnsi="Aptos"/>
                <w:bCs/>
                <w:sz w:val="22"/>
                <w:szCs w:val="22"/>
              </w:rPr>
              <w:t xml:space="preserve"> za </w:t>
            </w:r>
            <w:proofErr w:type="spellStart"/>
            <w:r w:rsidRPr="0038653D">
              <w:rPr>
                <w:rFonts w:ascii="Aptos" w:hAnsi="Aptos"/>
                <w:bCs/>
                <w:sz w:val="22"/>
                <w:szCs w:val="22"/>
              </w:rPr>
              <w:t>mirovinsko</w:t>
            </w:r>
            <w:proofErr w:type="spellEnd"/>
            <w:r w:rsidRPr="0038653D">
              <w:rPr>
                <w:rFonts w:ascii="Aptos" w:hAnsi="Aptos"/>
                <w:bCs/>
                <w:sz w:val="22"/>
                <w:szCs w:val="22"/>
              </w:rPr>
              <w:t xml:space="preserve"> i </w:t>
            </w:r>
            <w:proofErr w:type="spellStart"/>
            <w:r w:rsidRPr="0038653D">
              <w:rPr>
                <w:rFonts w:ascii="Aptos" w:hAnsi="Aptos"/>
                <w:bCs/>
                <w:sz w:val="22"/>
                <w:szCs w:val="22"/>
              </w:rPr>
              <w:t>zdravstveno</w:t>
            </w:r>
            <w:proofErr w:type="spellEnd"/>
            <w:r w:rsidRPr="0038653D">
              <w:rPr>
                <w:rFonts w:ascii="Aptos" w:hAnsi="Aptos"/>
                <w:bCs/>
                <w:sz w:val="22"/>
                <w:szCs w:val="22"/>
              </w:rPr>
              <w:t xml:space="preserve"> </w:t>
            </w:r>
            <w:proofErr w:type="spellStart"/>
            <w:r w:rsidRPr="0038653D">
              <w:rPr>
                <w:rFonts w:ascii="Aptos" w:hAnsi="Aptos"/>
                <w:bCs/>
                <w:sz w:val="22"/>
                <w:szCs w:val="22"/>
              </w:rPr>
              <w:t>osiguranje</w:t>
            </w:r>
            <w:proofErr w:type="spellEnd"/>
            <w:r w:rsidRPr="0038653D">
              <w:rPr>
                <w:rFonts w:ascii="Aptos" w:hAnsi="Aptos"/>
                <w:bCs/>
                <w:sz w:val="22"/>
                <w:szCs w:val="22"/>
              </w:rPr>
              <w:t xml:space="preserve">, </w:t>
            </w:r>
            <w:proofErr w:type="spellStart"/>
            <w:r w:rsidRPr="0038653D">
              <w:rPr>
                <w:rFonts w:ascii="Aptos" w:hAnsi="Aptos"/>
                <w:bCs/>
                <w:sz w:val="22"/>
                <w:szCs w:val="22"/>
              </w:rPr>
              <w:t>gospodarski</w:t>
            </w:r>
            <w:proofErr w:type="spellEnd"/>
            <w:r w:rsidRPr="0038653D">
              <w:rPr>
                <w:rFonts w:ascii="Aptos" w:hAnsi="Aptos"/>
                <w:bCs/>
                <w:sz w:val="22"/>
                <w:szCs w:val="22"/>
              </w:rPr>
              <w:t xml:space="preserve"> </w:t>
            </w:r>
            <w:proofErr w:type="spellStart"/>
            <w:r w:rsidRPr="0038653D">
              <w:rPr>
                <w:rFonts w:ascii="Aptos" w:hAnsi="Aptos"/>
                <w:bCs/>
                <w:sz w:val="22"/>
                <w:szCs w:val="22"/>
              </w:rPr>
              <w:t>subjekt</w:t>
            </w:r>
            <w:proofErr w:type="spellEnd"/>
            <w:r w:rsidRPr="0038653D">
              <w:rPr>
                <w:rFonts w:ascii="Aptos" w:hAnsi="Aptos"/>
                <w:bCs/>
                <w:sz w:val="22"/>
                <w:szCs w:val="22"/>
              </w:rPr>
              <w:t xml:space="preserve"> </w:t>
            </w:r>
            <w:proofErr w:type="spellStart"/>
            <w:r w:rsidRPr="0038653D">
              <w:rPr>
                <w:rFonts w:ascii="Aptos" w:hAnsi="Aptos"/>
                <w:bCs/>
                <w:sz w:val="22"/>
                <w:szCs w:val="22"/>
              </w:rPr>
              <w:t>dužan</w:t>
            </w:r>
            <w:proofErr w:type="spellEnd"/>
            <w:r w:rsidRPr="0038653D">
              <w:rPr>
                <w:rFonts w:ascii="Aptos" w:hAnsi="Aptos"/>
                <w:bCs/>
                <w:sz w:val="22"/>
                <w:szCs w:val="22"/>
              </w:rPr>
              <w:t xml:space="preserve"> je u </w:t>
            </w:r>
            <w:proofErr w:type="spellStart"/>
            <w:r w:rsidRPr="0038653D">
              <w:rPr>
                <w:rFonts w:ascii="Aptos" w:hAnsi="Aptos"/>
                <w:bCs/>
                <w:sz w:val="22"/>
                <w:szCs w:val="22"/>
              </w:rPr>
              <w:t>ponudi</w:t>
            </w:r>
            <w:proofErr w:type="spellEnd"/>
            <w:r w:rsidRPr="0038653D">
              <w:rPr>
                <w:rFonts w:ascii="Aptos" w:hAnsi="Aptos"/>
                <w:bCs/>
                <w:sz w:val="22"/>
                <w:szCs w:val="22"/>
              </w:rPr>
              <w:t xml:space="preserve"> </w:t>
            </w:r>
            <w:proofErr w:type="spellStart"/>
            <w:r w:rsidRPr="0038653D">
              <w:rPr>
                <w:rFonts w:ascii="Aptos" w:hAnsi="Aptos"/>
                <w:bCs/>
                <w:sz w:val="22"/>
                <w:szCs w:val="22"/>
              </w:rPr>
              <w:t>dostaviti</w:t>
            </w:r>
            <w:proofErr w:type="spellEnd"/>
            <w:r w:rsidRPr="0038653D">
              <w:rPr>
                <w:rFonts w:ascii="Aptos" w:hAnsi="Aptos"/>
                <w:bCs/>
                <w:sz w:val="22"/>
                <w:szCs w:val="22"/>
              </w:rPr>
              <w:t>:</w:t>
            </w:r>
          </w:p>
          <w:p w14:paraId="5D5B8CB5" w14:textId="77777777" w:rsidR="00474396" w:rsidRDefault="00474396" w:rsidP="00474396">
            <w:pPr>
              <w:pStyle w:val="NoSpacing2"/>
              <w:spacing w:line="276" w:lineRule="auto"/>
              <w:jc w:val="both"/>
              <w:rPr>
                <w:rFonts w:ascii="Aptos" w:hAnsi="Aptos"/>
                <w:bCs/>
                <w:iCs/>
                <w:sz w:val="22"/>
                <w:szCs w:val="22"/>
              </w:rPr>
            </w:pPr>
            <w:r w:rsidRPr="0038653D">
              <w:rPr>
                <w:rFonts w:ascii="Aptos" w:hAnsi="Aptos"/>
                <w:iCs/>
                <w:sz w:val="22"/>
                <w:szCs w:val="22"/>
              </w:rPr>
              <w:t xml:space="preserve">- </w:t>
            </w:r>
            <w:proofErr w:type="spellStart"/>
            <w:r w:rsidRPr="00474396">
              <w:rPr>
                <w:rFonts w:ascii="Aptos" w:hAnsi="Aptos"/>
                <w:b/>
                <w:bCs/>
                <w:iCs/>
                <w:sz w:val="22"/>
                <w:szCs w:val="22"/>
              </w:rPr>
              <w:t>potvrdu</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porezne</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uprave</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ili</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drugog</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nadležnog</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tijela</w:t>
            </w:r>
            <w:proofErr w:type="spellEnd"/>
            <w:r w:rsidRPr="00474396">
              <w:rPr>
                <w:rFonts w:ascii="Aptos" w:hAnsi="Aptos"/>
                <w:b/>
                <w:bCs/>
                <w:iCs/>
                <w:sz w:val="22"/>
                <w:szCs w:val="22"/>
              </w:rPr>
              <w:t xml:space="preserve"> u </w:t>
            </w:r>
            <w:proofErr w:type="spellStart"/>
            <w:r w:rsidRPr="00474396">
              <w:rPr>
                <w:rFonts w:ascii="Aptos" w:hAnsi="Aptos"/>
                <w:b/>
                <w:bCs/>
                <w:iCs/>
                <w:sz w:val="22"/>
                <w:szCs w:val="22"/>
              </w:rPr>
              <w:t>državi</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poslovnog</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nastana</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gospodarskog</w:t>
            </w:r>
            <w:proofErr w:type="spellEnd"/>
            <w:r w:rsidRPr="00474396">
              <w:rPr>
                <w:rFonts w:ascii="Aptos" w:hAnsi="Aptos"/>
                <w:b/>
                <w:bCs/>
                <w:iCs/>
                <w:sz w:val="22"/>
                <w:szCs w:val="22"/>
              </w:rPr>
              <w:t xml:space="preserve"> </w:t>
            </w:r>
            <w:proofErr w:type="spellStart"/>
            <w:r w:rsidRPr="00474396">
              <w:rPr>
                <w:rFonts w:ascii="Aptos" w:hAnsi="Aptos"/>
                <w:b/>
                <w:bCs/>
                <w:iCs/>
                <w:sz w:val="22"/>
                <w:szCs w:val="22"/>
              </w:rPr>
              <w:t>subjekta</w:t>
            </w:r>
            <w:proofErr w:type="spellEnd"/>
            <w:r w:rsidRPr="0038653D">
              <w:rPr>
                <w:rFonts w:ascii="Aptos" w:hAnsi="Aptos"/>
                <w:bCs/>
                <w:iCs/>
                <w:sz w:val="22"/>
                <w:szCs w:val="22"/>
              </w:rPr>
              <w:t xml:space="preserve"> </w:t>
            </w:r>
            <w:proofErr w:type="spellStart"/>
            <w:r w:rsidRPr="0038653D">
              <w:rPr>
                <w:rFonts w:ascii="Aptos" w:hAnsi="Aptos"/>
                <w:bCs/>
                <w:iCs/>
                <w:sz w:val="22"/>
                <w:szCs w:val="22"/>
              </w:rPr>
              <w:t>ili</w:t>
            </w:r>
            <w:proofErr w:type="spellEnd"/>
            <w:r w:rsidRPr="0038653D">
              <w:rPr>
                <w:rFonts w:ascii="Aptos" w:hAnsi="Aptos"/>
                <w:bCs/>
                <w:iCs/>
                <w:sz w:val="22"/>
                <w:szCs w:val="22"/>
              </w:rPr>
              <w:t xml:space="preserve"> </w:t>
            </w:r>
            <w:proofErr w:type="spellStart"/>
            <w:r w:rsidRPr="0038653D">
              <w:rPr>
                <w:rFonts w:ascii="Aptos" w:hAnsi="Aptos"/>
                <w:bCs/>
                <w:iCs/>
                <w:sz w:val="22"/>
                <w:szCs w:val="22"/>
              </w:rPr>
              <w:t>bilo</w:t>
            </w:r>
            <w:proofErr w:type="spellEnd"/>
            <w:r w:rsidRPr="0038653D">
              <w:rPr>
                <w:rFonts w:ascii="Aptos" w:hAnsi="Aptos"/>
                <w:bCs/>
                <w:iCs/>
                <w:sz w:val="22"/>
                <w:szCs w:val="22"/>
              </w:rPr>
              <w:t xml:space="preserve"> koji </w:t>
            </w:r>
            <w:proofErr w:type="spellStart"/>
            <w:r w:rsidRPr="0038653D">
              <w:rPr>
                <w:rFonts w:ascii="Aptos" w:hAnsi="Aptos"/>
                <w:bCs/>
                <w:iCs/>
                <w:sz w:val="22"/>
                <w:szCs w:val="22"/>
              </w:rPr>
              <w:t>drugi</w:t>
            </w:r>
            <w:proofErr w:type="spellEnd"/>
            <w:r w:rsidRPr="0038653D">
              <w:rPr>
                <w:rFonts w:ascii="Aptos" w:hAnsi="Aptos"/>
                <w:bCs/>
                <w:iCs/>
                <w:sz w:val="22"/>
                <w:szCs w:val="22"/>
              </w:rPr>
              <w:t xml:space="preserve"> </w:t>
            </w:r>
            <w:proofErr w:type="spellStart"/>
            <w:r w:rsidRPr="0038653D">
              <w:rPr>
                <w:rFonts w:ascii="Aptos" w:hAnsi="Aptos"/>
                <w:bCs/>
                <w:iCs/>
                <w:sz w:val="22"/>
                <w:szCs w:val="22"/>
              </w:rPr>
              <w:t>jednakovrijedan</w:t>
            </w:r>
            <w:proofErr w:type="spellEnd"/>
            <w:r w:rsidRPr="0038653D">
              <w:rPr>
                <w:rFonts w:ascii="Aptos" w:hAnsi="Aptos"/>
                <w:bCs/>
                <w:iCs/>
                <w:sz w:val="22"/>
                <w:szCs w:val="22"/>
              </w:rPr>
              <w:t xml:space="preserve"> </w:t>
            </w:r>
            <w:proofErr w:type="spellStart"/>
            <w:r w:rsidRPr="0038653D">
              <w:rPr>
                <w:rFonts w:ascii="Aptos" w:hAnsi="Aptos"/>
                <w:bCs/>
                <w:iCs/>
                <w:sz w:val="22"/>
                <w:szCs w:val="22"/>
              </w:rPr>
              <w:t>dokaz</w:t>
            </w:r>
            <w:proofErr w:type="spellEnd"/>
            <w:r w:rsidRPr="0038653D">
              <w:rPr>
                <w:rFonts w:ascii="Aptos" w:hAnsi="Aptos"/>
                <w:bCs/>
                <w:iCs/>
                <w:sz w:val="22"/>
                <w:szCs w:val="22"/>
              </w:rPr>
              <w:t xml:space="preserve"> </w:t>
            </w:r>
            <w:proofErr w:type="spellStart"/>
            <w:r w:rsidRPr="0038653D">
              <w:rPr>
                <w:rFonts w:ascii="Aptos" w:hAnsi="Aptos"/>
                <w:bCs/>
                <w:iCs/>
                <w:sz w:val="22"/>
                <w:szCs w:val="22"/>
              </w:rPr>
              <w:t>kojim</w:t>
            </w:r>
            <w:proofErr w:type="spellEnd"/>
            <w:r w:rsidRPr="0038653D">
              <w:rPr>
                <w:rFonts w:ascii="Aptos" w:hAnsi="Aptos"/>
                <w:bCs/>
                <w:iCs/>
                <w:sz w:val="22"/>
                <w:szCs w:val="22"/>
              </w:rPr>
              <w:t xml:space="preserve"> se </w:t>
            </w:r>
            <w:proofErr w:type="spellStart"/>
            <w:r w:rsidRPr="0038653D">
              <w:rPr>
                <w:rFonts w:ascii="Aptos" w:hAnsi="Aptos"/>
                <w:bCs/>
                <w:iCs/>
                <w:sz w:val="22"/>
                <w:szCs w:val="22"/>
              </w:rPr>
              <w:t>dokazuje</w:t>
            </w:r>
            <w:proofErr w:type="spellEnd"/>
            <w:r w:rsidRPr="0038653D">
              <w:rPr>
                <w:rFonts w:ascii="Aptos" w:hAnsi="Aptos"/>
                <w:bCs/>
                <w:iCs/>
                <w:sz w:val="22"/>
                <w:szCs w:val="22"/>
              </w:rPr>
              <w:t xml:space="preserve"> da ne </w:t>
            </w:r>
            <w:proofErr w:type="spellStart"/>
            <w:r w:rsidRPr="0038653D">
              <w:rPr>
                <w:rFonts w:ascii="Aptos" w:hAnsi="Aptos"/>
                <w:bCs/>
                <w:iCs/>
                <w:sz w:val="22"/>
                <w:szCs w:val="22"/>
              </w:rPr>
              <w:t>postoje</w:t>
            </w:r>
            <w:proofErr w:type="spellEnd"/>
            <w:r w:rsidRPr="0038653D">
              <w:rPr>
                <w:rFonts w:ascii="Aptos" w:hAnsi="Aptos"/>
                <w:bCs/>
                <w:iCs/>
                <w:sz w:val="22"/>
                <w:szCs w:val="22"/>
              </w:rPr>
              <w:t xml:space="preserve"> </w:t>
            </w:r>
            <w:proofErr w:type="spellStart"/>
            <w:r w:rsidRPr="0038653D">
              <w:rPr>
                <w:rFonts w:ascii="Aptos" w:hAnsi="Aptos"/>
                <w:bCs/>
                <w:iCs/>
                <w:sz w:val="22"/>
                <w:szCs w:val="22"/>
              </w:rPr>
              <w:t>navedene</w:t>
            </w:r>
            <w:proofErr w:type="spellEnd"/>
            <w:r w:rsidRPr="0038653D">
              <w:rPr>
                <w:rFonts w:ascii="Aptos" w:hAnsi="Aptos"/>
                <w:bCs/>
                <w:iCs/>
                <w:sz w:val="22"/>
                <w:szCs w:val="22"/>
              </w:rPr>
              <w:t xml:space="preserve"> </w:t>
            </w:r>
            <w:proofErr w:type="spellStart"/>
            <w:r w:rsidRPr="0038653D">
              <w:rPr>
                <w:rFonts w:ascii="Aptos" w:hAnsi="Aptos"/>
                <w:bCs/>
                <w:iCs/>
                <w:sz w:val="22"/>
                <w:szCs w:val="22"/>
              </w:rPr>
              <w:t>osnove</w:t>
            </w:r>
            <w:proofErr w:type="spellEnd"/>
            <w:r w:rsidRPr="0038653D">
              <w:rPr>
                <w:rFonts w:ascii="Aptos" w:hAnsi="Aptos"/>
                <w:bCs/>
                <w:iCs/>
                <w:sz w:val="22"/>
                <w:szCs w:val="22"/>
              </w:rPr>
              <w:t xml:space="preserve"> za </w:t>
            </w:r>
            <w:proofErr w:type="spellStart"/>
            <w:r w:rsidRPr="0038653D">
              <w:rPr>
                <w:rFonts w:ascii="Aptos" w:hAnsi="Aptos"/>
                <w:bCs/>
                <w:iCs/>
                <w:sz w:val="22"/>
                <w:szCs w:val="22"/>
              </w:rPr>
              <w:t>isključenje</w:t>
            </w:r>
            <w:proofErr w:type="spellEnd"/>
            <w:r w:rsidRPr="0038653D">
              <w:rPr>
                <w:rFonts w:ascii="Aptos" w:hAnsi="Aptos"/>
                <w:bCs/>
                <w:iCs/>
                <w:sz w:val="22"/>
                <w:szCs w:val="22"/>
              </w:rPr>
              <w:t xml:space="preserve">, </w:t>
            </w:r>
            <w:proofErr w:type="spellStart"/>
            <w:r w:rsidRPr="00474396">
              <w:rPr>
                <w:rFonts w:ascii="Aptos" w:hAnsi="Aptos"/>
                <w:bCs/>
                <w:iCs/>
                <w:sz w:val="22"/>
                <w:szCs w:val="22"/>
                <w:u w:val="single"/>
              </w:rPr>
              <w:t>koja</w:t>
            </w:r>
            <w:proofErr w:type="spellEnd"/>
            <w:r w:rsidRPr="00474396">
              <w:rPr>
                <w:rFonts w:ascii="Aptos" w:hAnsi="Aptos"/>
                <w:bCs/>
                <w:iCs/>
                <w:sz w:val="22"/>
                <w:szCs w:val="22"/>
                <w:u w:val="single"/>
              </w:rPr>
              <w:t xml:space="preserve"> ne </w:t>
            </w:r>
            <w:proofErr w:type="spellStart"/>
            <w:r w:rsidRPr="00474396">
              <w:rPr>
                <w:rFonts w:ascii="Aptos" w:hAnsi="Aptos"/>
                <w:bCs/>
                <w:iCs/>
                <w:sz w:val="22"/>
                <w:szCs w:val="22"/>
                <w:u w:val="single"/>
              </w:rPr>
              <w:t>smije</w:t>
            </w:r>
            <w:proofErr w:type="spellEnd"/>
            <w:r w:rsidRPr="00474396">
              <w:rPr>
                <w:rFonts w:ascii="Aptos" w:hAnsi="Aptos"/>
                <w:bCs/>
                <w:iCs/>
                <w:sz w:val="22"/>
                <w:szCs w:val="22"/>
                <w:u w:val="single"/>
              </w:rPr>
              <w:t xml:space="preserve"> </w:t>
            </w:r>
            <w:proofErr w:type="spellStart"/>
            <w:r w:rsidRPr="00474396">
              <w:rPr>
                <w:rFonts w:ascii="Aptos" w:hAnsi="Aptos"/>
                <w:bCs/>
                <w:iCs/>
                <w:sz w:val="22"/>
                <w:szCs w:val="22"/>
                <w:u w:val="single"/>
              </w:rPr>
              <w:t>biti</w:t>
            </w:r>
            <w:proofErr w:type="spellEnd"/>
            <w:r w:rsidRPr="00474396">
              <w:rPr>
                <w:rFonts w:ascii="Aptos" w:hAnsi="Aptos"/>
                <w:bCs/>
                <w:iCs/>
                <w:sz w:val="22"/>
                <w:szCs w:val="22"/>
                <w:u w:val="single"/>
              </w:rPr>
              <w:t xml:space="preserve"> </w:t>
            </w:r>
            <w:proofErr w:type="spellStart"/>
            <w:r w:rsidRPr="00474396">
              <w:rPr>
                <w:rFonts w:ascii="Aptos" w:hAnsi="Aptos"/>
                <w:bCs/>
                <w:iCs/>
                <w:sz w:val="22"/>
                <w:szCs w:val="22"/>
                <w:u w:val="single"/>
              </w:rPr>
              <w:t>starija</w:t>
            </w:r>
            <w:proofErr w:type="spellEnd"/>
            <w:r w:rsidRPr="00474396">
              <w:rPr>
                <w:rFonts w:ascii="Aptos" w:hAnsi="Aptos"/>
                <w:bCs/>
                <w:iCs/>
                <w:sz w:val="22"/>
                <w:szCs w:val="22"/>
                <w:u w:val="single"/>
              </w:rPr>
              <w:t xml:space="preserve"> od dana </w:t>
            </w:r>
            <w:proofErr w:type="spellStart"/>
            <w:r w:rsidRPr="00474396">
              <w:rPr>
                <w:rFonts w:ascii="Aptos" w:hAnsi="Aptos"/>
                <w:bCs/>
                <w:iCs/>
                <w:sz w:val="22"/>
                <w:szCs w:val="22"/>
                <w:u w:val="single"/>
              </w:rPr>
              <w:t>početka</w:t>
            </w:r>
            <w:proofErr w:type="spellEnd"/>
            <w:r w:rsidRPr="00474396">
              <w:rPr>
                <w:rFonts w:ascii="Aptos" w:hAnsi="Aptos"/>
                <w:bCs/>
                <w:iCs/>
                <w:sz w:val="22"/>
                <w:szCs w:val="22"/>
                <w:u w:val="single"/>
              </w:rPr>
              <w:t xml:space="preserve"> </w:t>
            </w:r>
            <w:proofErr w:type="spellStart"/>
            <w:r w:rsidRPr="00474396">
              <w:rPr>
                <w:rFonts w:ascii="Aptos" w:hAnsi="Aptos"/>
                <w:bCs/>
                <w:iCs/>
                <w:sz w:val="22"/>
                <w:szCs w:val="22"/>
                <w:u w:val="single"/>
              </w:rPr>
              <w:t>postupka</w:t>
            </w:r>
            <w:proofErr w:type="spellEnd"/>
            <w:r w:rsidRPr="00474396">
              <w:rPr>
                <w:rFonts w:ascii="Aptos" w:hAnsi="Aptos"/>
                <w:bCs/>
                <w:iCs/>
                <w:sz w:val="22"/>
                <w:szCs w:val="22"/>
                <w:u w:val="single"/>
              </w:rPr>
              <w:t xml:space="preserve"> </w:t>
            </w:r>
            <w:proofErr w:type="spellStart"/>
            <w:r w:rsidRPr="00474396">
              <w:rPr>
                <w:rFonts w:ascii="Aptos" w:hAnsi="Aptos"/>
                <w:bCs/>
                <w:iCs/>
                <w:sz w:val="22"/>
                <w:szCs w:val="22"/>
                <w:u w:val="single"/>
              </w:rPr>
              <w:t>nabave</w:t>
            </w:r>
            <w:proofErr w:type="spellEnd"/>
            <w:r w:rsidRPr="0038653D">
              <w:rPr>
                <w:rFonts w:ascii="Aptos" w:hAnsi="Aptos"/>
                <w:bCs/>
                <w:iCs/>
                <w:sz w:val="22"/>
                <w:szCs w:val="22"/>
              </w:rPr>
              <w:t xml:space="preserve">, </w:t>
            </w:r>
            <w:proofErr w:type="spellStart"/>
            <w:r w:rsidRPr="0038653D">
              <w:rPr>
                <w:rFonts w:ascii="Aptos" w:hAnsi="Aptos"/>
                <w:bCs/>
                <w:iCs/>
                <w:sz w:val="22"/>
                <w:szCs w:val="22"/>
              </w:rPr>
              <w:t>odnosno</w:t>
            </w:r>
            <w:proofErr w:type="spellEnd"/>
            <w:r w:rsidRPr="0038653D">
              <w:rPr>
                <w:rFonts w:ascii="Aptos" w:hAnsi="Aptos"/>
                <w:bCs/>
                <w:iCs/>
                <w:sz w:val="22"/>
                <w:szCs w:val="22"/>
              </w:rPr>
              <w:t xml:space="preserve"> od dana </w:t>
            </w:r>
            <w:proofErr w:type="spellStart"/>
            <w:r>
              <w:rPr>
                <w:rFonts w:ascii="Aptos" w:hAnsi="Aptos"/>
                <w:bCs/>
                <w:iCs/>
                <w:sz w:val="22"/>
                <w:szCs w:val="22"/>
              </w:rPr>
              <w:t>objave</w:t>
            </w:r>
            <w:proofErr w:type="spellEnd"/>
            <w:r w:rsidRPr="0038653D">
              <w:rPr>
                <w:rFonts w:ascii="Aptos" w:hAnsi="Aptos"/>
                <w:bCs/>
                <w:iCs/>
                <w:sz w:val="22"/>
                <w:szCs w:val="22"/>
              </w:rPr>
              <w:t xml:space="preserve"> </w:t>
            </w:r>
            <w:proofErr w:type="spellStart"/>
            <w:r w:rsidRPr="0038653D">
              <w:rPr>
                <w:rFonts w:ascii="Aptos" w:hAnsi="Aptos"/>
                <w:bCs/>
                <w:iCs/>
                <w:sz w:val="22"/>
                <w:szCs w:val="22"/>
              </w:rPr>
              <w:t>Poziva</w:t>
            </w:r>
            <w:proofErr w:type="spellEnd"/>
            <w:r w:rsidRPr="0038653D">
              <w:rPr>
                <w:rFonts w:ascii="Aptos" w:hAnsi="Aptos"/>
                <w:bCs/>
                <w:iCs/>
                <w:sz w:val="22"/>
                <w:szCs w:val="22"/>
              </w:rPr>
              <w:t xml:space="preserve"> </w:t>
            </w:r>
            <w:proofErr w:type="spellStart"/>
            <w:r w:rsidRPr="0038653D">
              <w:rPr>
                <w:rFonts w:ascii="Aptos" w:hAnsi="Aptos"/>
                <w:bCs/>
                <w:iCs/>
                <w:sz w:val="22"/>
                <w:szCs w:val="22"/>
              </w:rPr>
              <w:t>na</w:t>
            </w:r>
            <w:proofErr w:type="spellEnd"/>
            <w:r w:rsidRPr="0038653D">
              <w:rPr>
                <w:rFonts w:ascii="Aptos" w:hAnsi="Aptos"/>
                <w:bCs/>
                <w:iCs/>
                <w:sz w:val="22"/>
                <w:szCs w:val="22"/>
              </w:rPr>
              <w:t xml:space="preserve"> </w:t>
            </w:r>
            <w:proofErr w:type="spellStart"/>
            <w:r w:rsidRPr="0038653D">
              <w:rPr>
                <w:rFonts w:ascii="Aptos" w:hAnsi="Aptos"/>
                <w:bCs/>
                <w:iCs/>
                <w:sz w:val="22"/>
                <w:szCs w:val="22"/>
              </w:rPr>
              <w:t>dostavu</w:t>
            </w:r>
            <w:proofErr w:type="spellEnd"/>
            <w:r w:rsidRPr="0038653D">
              <w:rPr>
                <w:rFonts w:ascii="Aptos" w:hAnsi="Aptos"/>
                <w:bCs/>
                <w:iCs/>
                <w:sz w:val="22"/>
                <w:szCs w:val="22"/>
              </w:rPr>
              <w:t xml:space="preserve"> </w:t>
            </w:r>
            <w:proofErr w:type="spellStart"/>
            <w:r w:rsidRPr="0038653D">
              <w:rPr>
                <w:rFonts w:ascii="Aptos" w:hAnsi="Aptos"/>
                <w:bCs/>
                <w:iCs/>
                <w:sz w:val="22"/>
                <w:szCs w:val="22"/>
              </w:rPr>
              <w:t>ponuda</w:t>
            </w:r>
            <w:proofErr w:type="spellEnd"/>
            <w:r w:rsidR="000B2977">
              <w:rPr>
                <w:rFonts w:ascii="Aptos" w:hAnsi="Aptos"/>
                <w:bCs/>
                <w:iCs/>
                <w:sz w:val="22"/>
                <w:szCs w:val="22"/>
              </w:rPr>
              <w:t>.</w:t>
            </w:r>
          </w:p>
          <w:p w14:paraId="22CCEE53" w14:textId="514675D0" w:rsidR="000B2977" w:rsidRPr="0038653D" w:rsidRDefault="000B2977" w:rsidP="00474396">
            <w:pPr>
              <w:pStyle w:val="NoSpacing2"/>
              <w:spacing w:line="276" w:lineRule="auto"/>
              <w:jc w:val="both"/>
              <w:rPr>
                <w:rFonts w:ascii="Aptos" w:hAnsi="Aptos"/>
                <w:sz w:val="22"/>
                <w:szCs w:val="22"/>
                <w:lang w:val="hr-HR"/>
              </w:rPr>
            </w:pPr>
            <w:r w:rsidRPr="000B2977">
              <w:rPr>
                <w:rFonts w:ascii="Aptos" w:hAnsi="Aptos"/>
                <w:sz w:val="22"/>
                <w:szCs w:val="22"/>
                <w:lang w:val="hr-HR"/>
              </w:rPr>
              <w:t>Navedeni dokumenti mogu se dostaviti u neovjerenoj preslici.</w:t>
            </w:r>
          </w:p>
        </w:tc>
      </w:tr>
    </w:tbl>
    <w:p w14:paraId="1A57ECD7" w14:textId="77777777" w:rsidR="00474396" w:rsidRDefault="00474396" w:rsidP="0038653D">
      <w:pPr>
        <w:pStyle w:val="NoSpacing2"/>
        <w:spacing w:line="276" w:lineRule="auto"/>
        <w:jc w:val="both"/>
        <w:rPr>
          <w:rFonts w:ascii="Aptos" w:hAnsi="Aptos"/>
          <w:bCs/>
          <w:iCs/>
          <w:sz w:val="22"/>
          <w:szCs w:val="22"/>
        </w:rPr>
      </w:pPr>
    </w:p>
    <w:p w14:paraId="37068790" w14:textId="77777777" w:rsidR="00907147" w:rsidRPr="0038653D"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U slučaju zajednice ponuditelja navedene okolnosti utvrđuju se za sve članove zajednice ponuditelja pojedinačno. U slučaju angažiranja podugovaratelja navedene okolnosti utvrđuju se za sve podugovaratelje pojedinačno kao i na subjekte na čiju se sposobnost gospodarski subjekt oslanja.</w:t>
      </w:r>
    </w:p>
    <w:p w14:paraId="6090EE0C" w14:textId="04379D62" w:rsidR="00907147" w:rsidRPr="0038653D" w:rsidRDefault="00907147" w:rsidP="0038653D">
      <w:pPr>
        <w:pStyle w:val="NoSpacing2"/>
        <w:spacing w:line="276" w:lineRule="auto"/>
        <w:jc w:val="both"/>
        <w:rPr>
          <w:rFonts w:ascii="Aptos" w:hAnsi="Aptos"/>
          <w:bCs/>
          <w:sz w:val="22"/>
          <w:szCs w:val="22"/>
        </w:rPr>
      </w:pPr>
      <w:r w:rsidRPr="0038653D">
        <w:rPr>
          <w:rFonts w:ascii="Aptos" w:hAnsi="Aptos"/>
          <w:bCs/>
          <w:sz w:val="22"/>
          <w:szCs w:val="22"/>
        </w:rPr>
        <w:t>Ako se u državi poslovnog nastana gospodarskog subjekta, odnosno državi čiji je osoba državljanin, ne izdaju navedeni dokumenti ili ako ne obuhvaćaju sve okolnosti iz ove točke 3.</w:t>
      </w:r>
      <w:r w:rsidR="001022B3" w:rsidRPr="0038653D">
        <w:rPr>
          <w:rFonts w:ascii="Aptos" w:hAnsi="Aptos"/>
          <w:bCs/>
          <w:sz w:val="22"/>
          <w:szCs w:val="22"/>
        </w:rPr>
        <w:t>2</w:t>
      </w:r>
      <w:r w:rsidRPr="0038653D">
        <w:rPr>
          <w:rFonts w:ascii="Aptos" w:hAnsi="Aptos"/>
          <w:bCs/>
          <w:sz w:val="22"/>
          <w:szCs w:val="22"/>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C833A9" w:rsidRPr="0038653D">
        <w:rPr>
          <w:rFonts w:ascii="Aptos" w:hAnsi="Aptos"/>
          <w:bCs/>
          <w:sz w:val="22"/>
          <w:szCs w:val="22"/>
        </w:rPr>
        <w:t>.</w:t>
      </w:r>
    </w:p>
    <w:p w14:paraId="0DEF496B" w14:textId="77777777" w:rsidR="006E10EC" w:rsidRDefault="006E10EC" w:rsidP="0038653D">
      <w:pPr>
        <w:pStyle w:val="NoSpacing2"/>
        <w:spacing w:line="276" w:lineRule="auto"/>
        <w:jc w:val="both"/>
        <w:rPr>
          <w:rFonts w:ascii="Aptos" w:hAnsi="Aptos"/>
          <w:sz w:val="22"/>
          <w:szCs w:val="22"/>
        </w:rPr>
      </w:pPr>
      <w:bookmarkStart w:id="42" w:name="_Toc507087516"/>
      <w:bookmarkStart w:id="43" w:name="_Toc507087695"/>
      <w:bookmarkStart w:id="44" w:name="_Toc508571410"/>
      <w:bookmarkStart w:id="45" w:name="_Toc508582286"/>
      <w:bookmarkStart w:id="46" w:name="_Toc508582287"/>
      <w:bookmarkStart w:id="47" w:name="_Toc506910679"/>
      <w:bookmarkStart w:id="48" w:name="_Toc94776988"/>
      <w:bookmarkStart w:id="49" w:name="_Toc112177950"/>
      <w:bookmarkEnd w:id="30"/>
      <w:bookmarkEnd w:id="42"/>
      <w:bookmarkEnd w:id="43"/>
      <w:bookmarkEnd w:id="44"/>
      <w:bookmarkEnd w:id="45"/>
      <w:bookmarkEnd w:id="46"/>
    </w:p>
    <w:p w14:paraId="3C6A2388" w14:textId="3224C2B8" w:rsidR="00F707CE" w:rsidRPr="006E10EC" w:rsidRDefault="006E10EC" w:rsidP="006E10EC">
      <w:pPr>
        <w:pStyle w:val="NoSpacing2"/>
        <w:spacing w:line="276" w:lineRule="auto"/>
        <w:jc w:val="both"/>
        <w:outlineLvl w:val="0"/>
        <w:rPr>
          <w:rFonts w:ascii="Aptos" w:hAnsi="Aptos"/>
          <w:b/>
          <w:bCs/>
          <w:color w:val="2F5496" w:themeColor="accent1" w:themeShade="BF"/>
          <w:sz w:val="26"/>
          <w:szCs w:val="26"/>
        </w:rPr>
      </w:pPr>
      <w:bookmarkStart w:id="50" w:name="_Toc235525394"/>
      <w:r w:rsidRPr="006E10EC">
        <w:rPr>
          <w:rFonts w:ascii="Aptos" w:hAnsi="Aptos"/>
          <w:b/>
          <w:bCs/>
          <w:color w:val="2F5496" w:themeColor="accent1" w:themeShade="BF"/>
          <w:sz w:val="26"/>
          <w:szCs w:val="26"/>
        </w:rPr>
        <w:t xml:space="preserve">4. </w:t>
      </w:r>
      <w:r w:rsidR="00F707CE" w:rsidRPr="006E10EC">
        <w:rPr>
          <w:rFonts w:ascii="Aptos" w:hAnsi="Aptos"/>
          <w:b/>
          <w:bCs/>
          <w:color w:val="2F5496" w:themeColor="accent1" w:themeShade="BF"/>
          <w:sz w:val="26"/>
          <w:szCs w:val="26"/>
        </w:rPr>
        <w:t>KRITERIJI ZA ODABIR GOSPODARSKOG SUBJEKTA (UVJETI SPOSOBNOSTI)</w:t>
      </w:r>
      <w:bookmarkEnd w:id="47"/>
      <w:bookmarkEnd w:id="48"/>
      <w:bookmarkEnd w:id="49"/>
      <w:bookmarkEnd w:id="50"/>
    </w:p>
    <w:p w14:paraId="4EE1FDB5"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Naručitelj kao uvjete sposobnosti gospodarskog subjekta u ovom postupku nabave određuje sljedeće kriterije za odabir:</w:t>
      </w:r>
    </w:p>
    <w:p w14:paraId="1BEA4705" w14:textId="27BDC0AC" w:rsidR="00F26A6E" w:rsidRDefault="002D1C3E" w:rsidP="002D1C3E">
      <w:pPr>
        <w:pStyle w:val="NoSpacing2"/>
        <w:numPr>
          <w:ilvl w:val="0"/>
          <w:numId w:val="26"/>
        </w:numPr>
        <w:spacing w:line="276" w:lineRule="auto"/>
        <w:jc w:val="both"/>
        <w:rPr>
          <w:rFonts w:ascii="Aptos" w:hAnsi="Aptos" w:cstheme="minorHAnsi"/>
          <w:sz w:val="22"/>
          <w:szCs w:val="22"/>
        </w:rPr>
      </w:pPr>
      <w:r>
        <w:rPr>
          <w:rFonts w:ascii="Aptos" w:hAnsi="Aptos" w:cstheme="minorHAnsi"/>
          <w:sz w:val="22"/>
          <w:szCs w:val="22"/>
        </w:rPr>
        <w:t>S</w:t>
      </w:r>
      <w:r w:rsidR="00F26A6E" w:rsidRPr="0038653D">
        <w:rPr>
          <w:rFonts w:ascii="Aptos" w:hAnsi="Aptos" w:cstheme="minorHAnsi"/>
          <w:sz w:val="22"/>
          <w:szCs w:val="22"/>
        </w:rPr>
        <w:t>posobnost za obavljanje profesionalne djelatnosti</w:t>
      </w:r>
    </w:p>
    <w:p w14:paraId="270A5F89" w14:textId="6FB4B305" w:rsidR="00746F87" w:rsidRDefault="00746F87" w:rsidP="002D1C3E">
      <w:pPr>
        <w:pStyle w:val="NoSpacing2"/>
        <w:numPr>
          <w:ilvl w:val="0"/>
          <w:numId w:val="26"/>
        </w:numPr>
        <w:spacing w:line="276" w:lineRule="auto"/>
        <w:jc w:val="both"/>
        <w:rPr>
          <w:rFonts w:ascii="Aptos" w:hAnsi="Aptos" w:cstheme="minorHAnsi"/>
          <w:sz w:val="22"/>
          <w:szCs w:val="22"/>
        </w:rPr>
      </w:pPr>
      <w:r>
        <w:rPr>
          <w:rFonts w:ascii="Aptos" w:hAnsi="Aptos" w:cstheme="minorHAnsi"/>
          <w:sz w:val="22"/>
          <w:szCs w:val="22"/>
        </w:rPr>
        <w:t xml:space="preserve">CE certifikat za medicinske proizvode, klasa </w:t>
      </w:r>
      <w:proofErr w:type="spellStart"/>
      <w:r>
        <w:rPr>
          <w:rFonts w:ascii="Aptos" w:hAnsi="Aptos" w:cstheme="minorHAnsi"/>
          <w:sz w:val="22"/>
          <w:szCs w:val="22"/>
        </w:rPr>
        <w:t>IIa</w:t>
      </w:r>
      <w:proofErr w:type="spellEnd"/>
      <w:r>
        <w:rPr>
          <w:rFonts w:ascii="Aptos" w:hAnsi="Aptos" w:cstheme="minorHAnsi"/>
          <w:sz w:val="22"/>
          <w:szCs w:val="22"/>
        </w:rPr>
        <w:t xml:space="preserve"> ili viša</w:t>
      </w:r>
    </w:p>
    <w:p w14:paraId="6987E62F" w14:textId="77777777" w:rsidR="0017700E" w:rsidRDefault="0017700E" w:rsidP="002D1C3E">
      <w:pPr>
        <w:pStyle w:val="NoSpacing2"/>
        <w:spacing w:line="276" w:lineRule="auto"/>
        <w:jc w:val="both"/>
        <w:rPr>
          <w:rFonts w:ascii="Aptos" w:hAnsi="Aptos" w:cstheme="minorHAnsi"/>
          <w:sz w:val="22"/>
          <w:szCs w:val="22"/>
        </w:rPr>
      </w:pPr>
    </w:p>
    <w:p w14:paraId="7C611DDA" w14:textId="4E3CA46A" w:rsidR="00F707CE" w:rsidRPr="002D1C3E" w:rsidRDefault="002D1C3E" w:rsidP="001E782E">
      <w:pPr>
        <w:pStyle w:val="NoSpacing2"/>
        <w:spacing w:line="276" w:lineRule="auto"/>
        <w:jc w:val="both"/>
        <w:outlineLvl w:val="1"/>
        <w:rPr>
          <w:rFonts w:ascii="Aptos" w:hAnsi="Aptos"/>
          <w:b/>
          <w:bCs/>
          <w:color w:val="2F5496" w:themeColor="accent1" w:themeShade="BF"/>
          <w:sz w:val="22"/>
          <w:szCs w:val="22"/>
        </w:rPr>
      </w:pPr>
      <w:bookmarkStart w:id="51" w:name="_Toc506910680"/>
      <w:bookmarkStart w:id="52" w:name="_Toc519864763"/>
      <w:bookmarkStart w:id="53" w:name="_Toc94776989"/>
      <w:bookmarkStart w:id="54" w:name="_Toc235525395"/>
      <w:r w:rsidRPr="002D1C3E">
        <w:rPr>
          <w:rFonts w:ascii="Aptos" w:hAnsi="Aptos"/>
          <w:b/>
          <w:bCs/>
          <w:color w:val="2F5496" w:themeColor="accent1" w:themeShade="BF"/>
          <w:sz w:val="22"/>
          <w:szCs w:val="22"/>
        </w:rPr>
        <w:t xml:space="preserve">4.1. </w:t>
      </w:r>
      <w:r w:rsidR="00F707CE" w:rsidRPr="002D1C3E">
        <w:rPr>
          <w:rFonts w:ascii="Aptos" w:hAnsi="Aptos"/>
          <w:b/>
          <w:bCs/>
          <w:color w:val="2F5496" w:themeColor="accent1" w:themeShade="BF"/>
          <w:sz w:val="22"/>
          <w:szCs w:val="22"/>
        </w:rPr>
        <w:t>UVJETI SPOSOBNOSTI ZA OBAVLJANJE PROFESIONALNE DJELATNOSTI</w:t>
      </w:r>
      <w:bookmarkEnd w:id="51"/>
      <w:bookmarkEnd w:id="52"/>
      <w:bookmarkEnd w:id="53"/>
      <w:bookmarkEnd w:id="54"/>
    </w:p>
    <w:p w14:paraId="5D4ED8F3" w14:textId="39206709" w:rsidR="0017700E" w:rsidRPr="00925AE4" w:rsidRDefault="004542E8" w:rsidP="0038653D">
      <w:pPr>
        <w:pStyle w:val="NoSpacing2"/>
        <w:spacing w:line="276" w:lineRule="auto"/>
        <w:jc w:val="both"/>
        <w:rPr>
          <w:rFonts w:ascii="Aptos" w:hAnsi="Aptos"/>
          <w:sz w:val="22"/>
          <w:szCs w:val="22"/>
        </w:rPr>
      </w:pPr>
      <w:r w:rsidRPr="0038653D">
        <w:rPr>
          <w:rFonts w:ascii="Aptos" w:hAnsi="Aptos"/>
          <w:sz w:val="22"/>
          <w:szCs w:val="22"/>
        </w:rPr>
        <w:t>Za potrebe dokazivanja navedene okolnosti, gospodarski subjekt dužan je u ponudi dostaviti:</w:t>
      </w: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17700E" w:rsidRPr="0038653D" w14:paraId="4FBEBD6D" w14:textId="77777777" w:rsidTr="0064209D">
        <w:trPr>
          <w:trHeight w:val="797"/>
          <w:jc w:val="center"/>
        </w:trPr>
        <w:tc>
          <w:tcPr>
            <w:tcW w:w="9396" w:type="dxa"/>
            <w:shd w:val="clear" w:color="auto" w:fill="BDD6EE" w:themeFill="accent5" w:themeFillTint="66"/>
            <w:vAlign w:val="center"/>
          </w:tcPr>
          <w:p w14:paraId="02980F7E" w14:textId="56BD0454" w:rsidR="0017700E" w:rsidRPr="0038653D" w:rsidRDefault="0017700E" w:rsidP="0017700E">
            <w:pPr>
              <w:pStyle w:val="NoSpacing2"/>
              <w:spacing w:line="276" w:lineRule="auto"/>
              <w:jc w:val="both"/>
              <w:rPr>
                <w:rFonts w:ascii="Aptos" w:hAnsi="Aptos"/>
                <w:bCs/>
                <w:iCs/>
                <w:sz w:val="22"/>
                <w:szCs w:val="22"/>
              </w:rPr>
            </w:pPr>
            <w:bookmarkStart w:id="55" w:name="_Hlk235521039"/>
            <w:proofErr w:type="spellStart"/>
            <w:r w:rsidRPr="0017700E">
              <w:rPr>
                <w:rFonts w:ascii="Aptos" w:hAnsi="Aptos"/>
                <w:b/>
                <w:bCs/>
                <w:iCs/>
                <w:sz w:val="22"/>
                <w:szCs w:val="22"/>
              </w:rPr>
              <w:lastRenderedPageBreak/>
              <w:t>Izvadak</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iz</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sudskog</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obrtnog</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strukovnog</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ili</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drugog</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odgovarajućeg</w:t>
            </w:r>
            <w:proofErr w:type="spellEnd"/>
            <w:r w:rsidRPr="0017700E">
              <w:rPr>
                <w:rFonts w:ascii="Aptos" w:hAnsi="Aptos"/>
                <w:b/>
                <w:bCs/>
                <w:iCs/>
                <w:sz w:val="22"/>
                <w:szCs w:val="22"/>
              </w:rPr>
              <w:t xml:space="preserve"> </w:t>
            </w:r>
            <w:proofErr w:type="spellStart"/>
            <w:r w:rsidRPr="0017700E">
              <w:rPr>
                <w:rFonts w:ascii="Aptos" w:hAnsi="Aptos"/>
                <w:b/>
                <w:bCs/>
                <w:iCs/>
                <w:sz w:val="22"/>
                <w:szCs w:val="22"/>
              </w:rPr>
              <w:t>registra</w:t>
            </w:r>
            <w:proofErr w:type="spellEnd"/>
            <w:r w:rsidRPr="0038653D">
              <w:rPr>
                <w:rFonts w:ascii="Aptos" w:hAnsi="Aptos"/>
                <w:bCs/>
                <w:iCs/>
                <w:sz w:val="22"/>
                <w:szCs w:val="22"/>
              </w:rPr>
              <w:t xml:space="preserve"> koji se </w:t>
            </w:r>
            <w:proofErr w:type="spellStart"/>
            <w:r w:rsidRPr="0038653D">
              <w:rPr>
                <w:rFonts w:ascii="Aptos" w:hAnsi="Aptos"/>
                <w:bCs/>
                <w:iCs/>
                <w:sz w:val="22"/>
                <w:szCs w:val="22"/>
              </w:rPr>
              <w:t>vodi</w:t>
            </w:r>
            <w:proofErr w:type="spellEnd"/>
            <w:r w:rsidRPr="0038653D">
              <w:rPr>
                <w:rFonts w:ascii="Aptos" w:hAnsi="Aptos"/>
                <w:bCs/>
                <w:iCs/>
                <w:sz w:val="22"/>
                <w:szCs w:val="22"/>
              </w:rPr>
              <w:t xml:space="preserve"> u </w:t>
            </w:r>
            <w:proofErr w:type="spellStart"/>
            <w:r w:rsidRPr="0038653D">
              <w:rPr>
                <w:rFonts w:ascii="Aptos" w:hAnsi="Aptos"/>
                <w:bCs/>
                <w:iCs/>
                <w:sz w:val="22"/>
                <w:szCs w:val="22"/>
              </w:rPr>
              <w:t>državi</w:t>
            </w:r>
            <w:proofErr w:type="spellEnd"/>
            <w:r w:rsidRPr="0038653D">
              <w:rPr>
                <w:rFonts w:ascii="Aptos" w:hAnsi="Aptos"/>
                <w:bCs/>
                <w:iCs/>
                <w:sz w:val="22"/>
                <w:szCs w:val="22"/>
              </w:rPr>
              <w:t xml:space="preserve"> </w:t>
            </w:r>
            <w:proofErr w:type="spellStart"/>
            <w:r w:rsidRPr="0038653D">
              <w:rPr>
                <w:rFonts w:ascii="Aptos" w:hAnsi="Aptos"/>
                <w:bCs/>
                <w:iCs/>
                <w:sz w:val="22"/>
                <w:szCs w:val="22"/>
              </w:rPr>
              <w:t>članici</w:t>
            </w:r>
            <w:proofErr w:type="spellEnd"/>
            <w:r w:rsidRPr="0038653D">
              <w:rPr>
                <w:rFonts w:ascii="Aptos" w:hAnsi="Aptos"/>
                <w:bCs/>
                <w:iCs/>
                <w:sz w:val="22"/>
                <w:szCs w:val="22"/>
              </w:rPr>
              <w:t xml:space="preserve"> </w:t>
            </w:r>
            <w:proofErr w:type="spellStart"/>
            <w:r w:rsidRPr="0038653D">
              <w:rPr>
                <w:rFonts w:ascii="Aptos" w:hAnsi="Aptos"/>
                <w:bCs/>
                <w:iCs/>
                <w:sz w:val="22"/>
                <w:szCs w:val="22"/>
              </w:rPr>
              <w:t>njegova</w:t>
            </w:r>
            <w:proofErr w:type="spellEnd"/>
            <w:r w:rsidRPr="0038653D">
              <w:rPr>
                <w:rFonts w:ascii="Aptos" w:hAnsi="Aptos"/>
                <w:bCs/>
                <w:iCs/>
                <w:sz w:val="22"/>
                <w:szCs w:val="22"/>
              </w:rPr>
              <w:t xml:space="preserve"> </w:t>
            </w:r>
            <w:proofErr w:type="spellStart"/>
            <w:r w:rsidRPr="0038653D">
              <w:rPr>
                <w:rFonts w:ascii="Aptos" w:hAnsi="Aptos"/>
                <w:bCs/>
                <w:iCs/>
                <w:sz w:val="22"/>
                <w:szCs w:val="22"/>
              </w:rPr>
              <w:t>poslovnog</w:t>
            </w:r>
            <w:proofErr w:type="spellEnd"/>
            <w:r w:rsidRPr="0038653D">
              <w:rPr>
                <w:rFonts w:ascii="Aptos" w:hAnsi="Aptos"/>
                <w:bCs/>
                <w:iCs/>
                <w:sz w:val="22"/>
                <w:szCs w:val="22"/>
              </w:rPr>
              <w:t xml:space="preserve"> </w:t>
            </w:r>
            <w:proofErr w:type="spellStart"/>
            <w:r w:rsidRPr="0038653D">
              <w:rPr>
                <w:rFonts w:ascii="Aptos" w:hAnsi="Aptos"/>
                <w:bCs/>
                <w:iCs/>
                <w:sz w:val="22"/>
                <w:szCs w:val="22"/>
              </w:rPr>
              <w:t>nastana</w:t>
            </w:r>
            <w:proofErr w:type="spellEnd"/>
            <w:r w:rsidRPr="0038653D">
              <w:rPr>
                <w:rFonts w:ascii="Aptos" w:hAnsi="Aptos"/>
                <w:bCs/>
                <w:iCs/>
                <w:sz w:val="22"/>
                <w:szCs w:val="22"/>
              </w:rPr>
              <w:t xml:space="preserve"> </w:t>
            </w:r>
            <w:r w:rsidRPr="0017700E">
              <w:rPr>
                <w:rFonts w:ascii="Aptos" w:hAnsi="Aptos"/>
                <w:bCs/>
                <w:iCs/>
                <w:sz w:val="22"/>
                <w:szCs w:val="22"/>
                <w:u w:val="single"/>
              </w:rPr>
              <w:t xml:space="preserve">koji ne </w:t>
            </w:r>
            <w:proofErr w:type="spellStart"/>
            <w:r w:rsidRPr="0017700E">
              <w:rPr>
                <w:rFonts w:ascii="Aptos" w:hAnsi="Aptos"/>
                <w:bCs/>
                <w:iCs/>
                <w:sz w:val="22"/>
                <w:szCs w:val="22"/>
                <w:u w:val="single"/>
              </w:rPr>
              <w:t>smije</w:t>
            </w:r>
            <w:proofErr w:type="spellEnd"/>
            <w:r w:rsidRPr="0017700E">
              <w:rPr>
                <w:rFonts w:ascii="Aptos" w:hAnsi="Aptos"/>
                <w:bCs/>
                <w:iCs/>
                <w:sz w:val="22"/>
                <w:szCs w:val="22"/>
                <w:u w:val="single"/>
              </w:rPr>
              <w:t xml:space="preserve"> </w:t>
            </w:r>
            <w:proofErr w:type="spellStart"/>
            <w:r w:rsidRPr="0017700E">
              <w:rPr>
                <w:rFonts w:ascii="Aptos" w:hAnsi="Aptos"/>
                <w:bCs/>
                <w:iCs/>
                <w:sz w:val="22"/>
                <w:szCs w:val="22"/>
                <w:u w:val="single"/>
              </w:rPr>
              <w:t>biti</w:t>
            </w:r>
            <w:proofErr w:type="spellEnd"/>
            <w:r w:rsidRPr="0017700E">
              <w:rPr>
                <w:rFonts w:ascii="Aptos" w:hAnsi="Aptos"/>
                <w:bCs/>
                <w:iCs/>
                <w:sz w:val="22"/>
                <w:szCs w:val="22"/>
                <w:u w:val="single"/>
              </w:rPr>
              <w:t xml:space="preserve"> </w:t>
            </w:r>
            <w:proofErr w:type="spellStart"/>
            <w:r w:rsidRPr="0017700E">
              <w:rPr>
                <w:rFonts w:ascii="Aptos" w:hAnsi="Aptos"/>
                <w:bCs/>
                <w:iCs/>
                <w:sz w:val="22"/>
                <w:szCs w:val="22"/>
                <w:u w:val="single"/>
              </w:rPr>
              <w:t>stariji</w:t>
            </w:r>
            <w:proofErr w:type="spellEnd"/>
            <w:r w:rsidRPr="0017700E">
              <w:rPr>
                <w:rFonts w:ascii="Aptos" w:hAnsi="Aptos"/>
                <w:bCs/>
                <w:iCs/>
                <w:sz w:val="22"/>
                <w:szCs w:val="22"/>
                <w:u w:val="single"/>
              </w:rPr>
              <w:t xml:space="preserve"> od dana </w:t>
            </w:r>
            <w:proofErr w:type="spellStart"/>
            <w:r w:rsidRPr="0017700E">
              <w:rPr>
                <w:rFonts w:ascii="Aptos" w:hAnsi="Aptos"/>
                <w:bCs/>
                <w:iCs/>
                <w:sz w:val="22"/>
                <w:szCs w:val="22"/>
                <w:u w:val="single"/>
              </w:rPr>
              <w:t>početka</w:t>
            </w:r>
            <w:proofErr w:type="spellEnd"/>
            <w:r w:rsidRPr="0017700E">
              <w:rPr>
                <w:rFonts w:ascii="Aptos" w:hAnsi="Aptos"/>
                <w:bCs/>
                <w:iCs/>
                <w:sz w:val="22"/>
                <w:szCs w:val="22"/>
                <w:u w:val="single"/>
              </w:rPr>
              <w:t xml:space="preserve"> </w:t>
            </w:r>
            <w:proofErr w:type="spellStart"/>
            <w:r w:rsidRPr="0017700E">
              <w:rPr>
                <w:rFonts w:ascii="Aptos" w:hAnsi="Aptos"/>
                <w:bCs/>
                <w:iCs/>
                <w:sz w:val="22"/>
                <w:szCs w:val="22"/>
                <w:u w:val="single"/>
              </w:rPr>
              <w:t>postupka</w:t>
            </w:r>
            <w:proofErr w:type="spellEnd"/>
            <w:r w:rsidRPr="0017700E">
              <w:rPr>
                <w:rFonts w:ascii="Aptos" w:hAnsi="Aptos"/>
                <w:bCs/>
                <w:iCs/>
                <w:sz w:val="22"/>
                <w:szCs w:val="22"/>
                <w:u w:val="single"/>
              </w:rPr>
              <w:t xml:space="preserve"> </w:t>
            </w:r>
            <w:proofErr w:type="spellStart"/>
            <w:r w:rsidRPr="0017700E">
              <w:rPr>
                <w:rFonts w:ascii="Aptos" w:hAnsi="Aptos"/>
                <w:bCs/>
                <w:iCs/>
                <w:sz w:val="22"/>
                <w:szCs w:val="22"/>
                <w:u w:val="single"/>
              </w:rPr>
              <w:t>nabave</w:t>
            </w:r>
            <w:proofErr w:type="spellEnd"/>
            <w:r w:rsidRPr="0038653D">
              <w:rPr>
                <w:rFonts w:ascii="Aptos" w:hAnsi="Aptos"/>
                <w:bCs/>
                <w:iCs/>
                <w:sz w:val="22"/>
                <w:szCs w:val="22"/>
              </w:rPr>
              <w:t xml:space="preserve">, </w:t>
            </w:r>
            <w:proofErr w:type="spellStart"/>
            <w:r w:rsidRPr="0038653D">
              <w:rPr>
                <w:rFonts w:ascii="Aptos" w:hAnsi="Aptos"/>
                <w:bCs/>
                <w:iCs/>
                <w:sz w:val="22"/>
                <w:szCs w:val="22"/>
              </w:rPr>
              <w:t>odnosno</w:t>
            </w:r>
            <w:proofErr w:type="spellEnd"/>
            <w:r w:rsidRPr="0038653D">
              <w:rPr>
                <w:rFonts w:ascii="Aptos" w:hAnsi="Aptos"/>
                <w:bCs/>
                <w:iCs/>
                <w:sz w:val="22"/>
                <w:szCs w:val="22"/>
              </w:rPr>
              <w:t xml:space="preserve"> od dana </w:t>
            </w:r>
            <w:proofErr w:type="spellStart"/>
            <w:r>
              <w:rPr>
                <w:rFonts w:ascii="Aptos" w:hAnsi="Aptos"/>
                <w:bCs/>
                <w:iCs/>
                <w:sz w:val="22"/>
                <w:szCs w:val="22"/>
              </w:rPr>
              <w:t>objave</w:t>
            </w:r>
            <w:proofErr w:type="spellEnd"/>
            <w:r w:rsidRPr="0038653D">
              <w:rPr>
                <w:rFonts w:ascii="Aptos" w:hAnsi="Aptos"/>
                <w:bCs/>
                <w:iCs/>
                <w:sz w:val="22"/>
                <w:szCs w:val="22"/>
              </w:rPr>
              <w:t xml:space="preserve"> </w:t>
            </w:r>
            <w:proofErr w:type="spellStart"/>
            <w:r w:rsidRPr="0038653D">
              <w:rPr>
                <w:rFonts w:ascii="Aptos" w:hAnsi="Aptos"/>
                <w:bCs/>
                <w:iCs/>
                <w:sz w:val="22"/>
                <w:szCs w:val="22"/>
              </w:rPr>
              <w:t>Poziva</w:t>
            </w:r>
            <w:proofErr w:type="spellEnd"/>
            <w:r w:rsidRPr="0038653D">
              <w:rPr>
                <w:rFonts w:ascii="Aptos" w:hAnsi="Aptos"/>
                <w:bCs/>
                <w:iCs/>
                <w:sz w:val="22"/>
                <w:szCs w:val="22"/>
              </w:rPr>
              <w:t xml:space="preserve"> </w:t>
            </w:r>
            <w:proofErr w:type="spellStart"/>
            <w:r w:rsidRPr="0038653D">
              <w:rPr>
                <w:rFonts w:ascii="Aptos" w:hAnsi="Aptos"/>
                <w:bCs/>
                <w:iCs/>
                <w:sz w:val="22"/>
                <w:szCs w:val="22"/>
              </w:rPr>
              <w:t>na</w:t>
            </w:r>
            <w:proofErr w:type="spellEnd"/>
            <w:r w:rsidRPr="0038653D">
              <w:rPr>
                <w:rFonts w:ascii="Aptos" w:hAnsi="Aptos"/>
                <w:bCs/>
                <w:iCs/>
                <w:sz w:val="22"/>
                <w:szCs w:val="22"/>
              </w:rPr>
              <w:t xml:space="preserve"> </w:t>
            </w:r>
            <w:proofErr w:type="spellStart"/>
            <w:r w:rsidRPr="0038653D">
              <w:rPr>
                <w:rFonts w:ascii="Aptos" w:hAnsi="Aptos"/>
                <w:bCs/>
                <w:iCs/>
                <w:sz w:val="22"/>
                <w:szCs w:val="22"/>
              </w:rPr>
              <w:t>dostavu</w:t>
            </w:r>
            <w:proofErr w:type="spellEnd"/>
            <w:r w:rsidRPr="0038653D">
              <w:rPr>
                <w:rFonts w:ascii="Aptos" w:hAnsi="Aptos"/>
                <w:bCs/>
                <w:iCs/>
                <w:sz w:val="22"/>
                <w:szCs w:val="22"/>
              </w:rPr>
              <w:t xml:space="preserve"> </w:t>
            </w:r>
            <w:proofErr w:type="spellStart"/>
            <w:r w:rsidRPr="0038653D">
              <w:rPr>
                <w:rFonts w:ascii="Aptos" w:hAnsi="Aptos"/>
                <w:bCs/>
                <w:iCs/>
                <w:sz w:val="22"/>
                <w:szCs w:val="22"/>
              </w:rPr>
              <w:t>ponuda</w:t>
            </w:r>
            <w:proofErr w:type="spellEnd"/>
            <w:r w:rsidRPr="0038653D">
              <w:rPr>
                <w:rFonts w:ascii="Aptos" w:hAnsi="Aptos"/>
                <w:bCs/>
                <w:iCs/>
                <w:sz w:val="22"/>
                <w:szCs w:val="22"/>
              </w:rPr>
              <w:t>.</w:t>
            </w:r>
          </w:p>
          <w:p w14:paraId="1E97045B" w14:textId="77777777" w:rsidR="0017700E" w:rsidRPr="0038653D" w:rsidRDefault="0017700E" w:rsidP="0017700E">
            <w:pPr>
              <w:pStyle w:val="NoSpacing2"/>
              <w:spacing w:line="276" w:lineRule="auto"/>
              <w:jc w:val="both"/>
              <w:rPr>
                <w:rFonts w:ascii="Aptos" w:hAnsi="Aptos"/>
                <w:bCs/>
                <w:iCs/>
                <w:sz w:val="22"/>
                <w:szCs w:val="22"/>
              </w:rPr>
            </w:pPr>
            <w:proofErr w:type="spellStart"/>
            <w:r w:rsidRPr="0038653D">
              <w:rPr>
                <w:rFonts w:ascii="Aptos" w:hAnsi="Aptos"/>
                <w:bCs/>
                <w:iCs/>
                <w:sz w:val="22"/>
                <w:szCs w:val="22"/>
              </w:rPr>
              <w:t>Navedeni</w:t>
            </w:r>
            <w:proofErr w:type="spellEnd"/>
            <w:r w:rsidRPr="0038653D">
              <w:rPr>
                <w:rFonts w:ascii="Aptos" w:hAnsi="Aptos"/>
                <w:bCs/>
                <w:iCs/>
                <w:sz w:val="22"/>
                <w:szCs w:val="22"/>
              </w:rPr>
              <w:t xml:space="preserve"> </w:t>
            </w:r>
            <w:proofErr w:type="spellStart"/>
            <w:r w:rsidRPr="0038653D">
              <w:rPr>
                <w:rFonts w:ascii="Aptos" w:hAnsi="Aptos"/>
                <w:bCs/>
                <w:iCs/>
                <w:sz w:val="22"/>
                <w:szCs w:val="22"/>
              </w:rPr>
              <w:t>dokumenti</w:t>
            </w:r>
            <w:proofErr w:type="spellEnd"/>
            <w:r w:rsidRPr="0038653D">
              <w:rPr>
                <w:rFonts w:ascii="Aptos" w:hAnsi="Aptos"/>
                <w:bCs/>
                <w:iCs/>
                <w:sz w:val="22"/>
                <w:szCs w:val="22"/>
              </w:rPr>
              <w:t xml:space="preserve"> </w:t>
            </w:r>
            <w:proofErr w:type="spellStart"/>
            <w:r w:rsidRPr="0038653D">
              <w:rPr>
                <w:rFonts w:ascii="Aptos" w:hAnsi="Aptos"/>
                <w:bCs/>
                <w:iCs/>
                <w:sz w:val="22"/>
                <w:szCs w:val="22"/>
              </w:rPr>
              <w:t>mogu</w:t>
            </w:r>
            <w:proofErr w:type="spellEnd"/>
            <w:r w:rsidRPr="0038653D">
              <w:rPr>
                <w:rFonts w:ascii="Aptos" w:hAnsi="Aptos"/>
                <w:bCs/>
                <w:iCs/>
                <w:sz w:val="22"/>
                <w:szCs w:val="22"/>
              </w:rPr>
              <w:t xml:space="preserve"> se </w:t>
            </w:r>
            <w:proofErr w:type="spellStart"/>
            <w:r w:rsidRPr="0038653D">
              <w:rPr>
                <w:rFonts w:ascii="Aptos" w:hAnsi="Aptos"/>
                <w:bCs/>
                <w:iCs/>
                <w:sz w:val="22"/>
                <w:szCs w:val="22"/>
              </w:rPr>
              <w:t>dostaviti</w:t>
            </w:r>
            <w:proofErr w:type="spellEnd"/>
            <w:r w:rsidRPr="0038653D">
              <w:rPr>
                <w:rFonts w:ascii="Aptos" w:hAnsi="Aptos"/>
                <w:bCs/>
                <w:iCs/>
                <w:sz w:val="22"/>
                <w:szCs w:val="22"/>
              </w:rPr>
              <w:t xml:space="preserve"> u </w:t>
            </w:r>
            <w:proofErr w:type="spellStart"/>
            <w:r w:rsidRPr="0038653D">
              <w:rPr>
                <w:rFonts w:ascii="Aptos" w:hAnsi="Aptos"/>
                <w:bCs/>
                <w:iCs/>
                <w:sz w:val="22"/>
                <w:szCs w:val="22"/>
              </w:rPr>
              <w:t>neovjerenoj</w:t>
            </w:r>
            <w:proofErr w:type="spellEnd"/>
            <w:r w:rsidRPr="0038653D">
              <w:rPr>
                <w:rFonts w:ascii="Aptos" w:hAnsi="Aptos"/>
                <w:bCs/>
                <w:iCs/>
                <w:sz w:val="22"/>
                <w:szCs w:val="22"/>
              </w:rPr>
              <w:t xml:space="preserve"> </w:t>
            </w:r>
            <w:proofErr w:type="spellStart"/>
            <w:r w:rsidRPr="0038653D">
              <w:rPr>
                <w:rFonts w:ascii="Aptos" w:hAnsi="Aptos"/>
                <w:bCs/>
                <w:iCs/>
                <w:sz w:val="22"/>
                <w:szCs w:val="22"/>
              </w:rPr>
              <w:t>preslici</w:t>
            </w:r>
            <w:proofErr w:type="spellEnd"/>
            <w:r w:rsidRPr="0038653D">
              <w:rPr>
                <w:rFonts w:ascii="Aptos" w:hAnsi="Aptos"/>
                <w:bCs/>
                <w:iCs/>
                <w:sz w:val="22"/>
                <w:szCs w:val="22"/>
              </w:rPr>
              <w:t>.</w:t>
            </w:r>
          </w:p>
          <w:p w14:paraId="524F856E" w14:textId="6375F116" w:rsidR="0017700E" w:rsidRPr="0038653D" w:rsidRDefault="0017700E" w:rsidP="0064209D">
            <w:pPr>
              <w:pStyle w:val="NoSpacing2"/>
              <w:spacing w:line="276" w:lineRule="auto"/>
              <w:rPr>
                <w:rFonts w:ascii="Aptos" w:hAnsi="Aptos"/>
                <w:sz w:val="22"/>
                <w:szCs w:val="22"/>
                <w:lang w:val="hr-HR"/>
              </w:rPr>
            </w:pPr>
          </w:p>
        </w:tc>
      </w:tr>
      <w:bookmarkEnd w:id="55"/>
    </w:tbl>
    <w:p w14:paraId="6FAD5731" w14:textId="77777777" w:rsidR="0017700E" w:rsidRDefault="0017700E" w:rsidP="0038653D">
      <w:pPr>
        <w:pStyle w:val="NoSpacing2"/>
        <w:spacing w:line="276" w:lineRule="auto"/>
        <w:jc w:val="both"/>
        <w:rPr>
          <w:rFonts w:ascii="Aptos" w:hAnsi="Aptos"/>
          <w:iCs/>
          <w:sz w:val="22"/>
          <w:szCs w:val="22"/>
        </w:rPr>
      </w:pPr>
    </w:p>
    <w:p w14:paraId="6AD7719B" w14:textId="3BCDE91D" w:rsidR="00DB4C02" w:rsidRPr="0038653D" w:rsidRDefault="004542E8" w:rsidP="0038653D">
      <w:pPr>
        <w:pStyle w:val="NoSpacing2"/>
        <w:spacing w:line="276" w:lineRule="auto"/>
        <w:jc w:val="both"/>
        <w:rPr>
          <w:rFonts w:ascii="Aptos" w:hAnsi="Aptos"/>
          <w:sz w:val="22"/>
          <w:szCs w:val="22"/>
        </w:rPr>
      </w:pPr>
      <w:r w:rsidRPr="0038653D">
        <w:rPr>
          <w:rFonts w:ascii="Aptos" w:hAnsi="Aptos"/>
          <w:sz w:val="22"/>
          <w:szCs w:val="22"/>
        </w:rP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C833A9" w:rsidRPr="0038653D">
        <w:rPr>
          <w:rFonts w:ascii="Aptos" w:hAnsi="Aptos"/>
          <w:sz w:val="22"/>
          <w:szCs w:val="22"/>
        </w:rPr>
        <w:t>.</w:t>
      </w:r>
    </w:p>
    <w:p w14:paraId="5C195B00" w14:textId="15C596D2" w:rsidR="00DB4C02" w:rsidRDefault="00DB4C02" w:rsidP="0038653D">
      <w:pPr>
        <w:pStyle w:val="NoSpacing2"/>
        <w:spacing w:line="276" w:lineRule="auto"/>
        <w:jc w:val="both"/>
        <w:rPr>
          <w:rFonts w:ascii="Aptos" w:hAnsi="Aptos"/>
          <w:sz w:val="22"/>
          <w:szCs w:val="22"/>
        </w:rPr>
      </w:pPr>
    </w:p>
    <w:p w14:paraId="39FA20E8" w14:textId="04CC67BA" w:rsidR="002D1C3E" w:rsidRPr="002D1C3E" w:rsidRDefault="002D1C3E" w:rsidP="002D1C3E">
      <w:pPr>
        <w:pStyle w:val="NoSpacing2"/>
        <w:spacing w:line="276" w:lineRule="auto"/>
        <w:jc w:val="both"/>
        <w:outlineLvl w:val="1"/>
        <w:rPr>
          <w:rFonts w:ascii="Aptos" w:hAnsi="Aptos"/>
          <w:b/>
          <w:bCs/>
          <w:color w:val="2F5496" w:themeColor="accent1" w:themeShade="BF"/>
          <w:sz w:val="22"/>
          <w:szCs w:val="22"/>
        </w:rPr>
      </w:pPr>
      <w:bookmarkStart w:id="56" w:name="_Toc235525396"/>
      <w:r w:rsidRPr="002D1C3E">
        <w:rPr>
          <w:rFonts w:ascii="Aptos" w:hAnsi="Aptos"/>
          <w:b/>
          <w:bCs/>
          <w:color w:val="2F5496" w:themeColor="accent1" w:themeShade="BF"/>
          <w:sz w:val="22"/>
          <w:szCs w:val="22"/>
        </w:rPr>
        <w:t xml:space="preserve">4.2. </w:t>
      </w:r>
      <w:r w:rsidR="00380008">
        <w:rPr>
          <w:rFonts w:ascii="Aptos" w:hAnsi="Aptos"/>
          <w:b/>
          <w:bCs/>
          <w:color w:val="2F5496" w:themeColor="accent1" w:themeShade="BF"/>
          <w:sz w:val="22"/>
          <w:szCs w:val="22"/>
        </w:rPr>
        <w:t>CERTIFIKAT ZA MEDICINSKE PROIZVODE</w:t>
      </w:r>
      <w:bookmarkEnd w:id="56"/>
    </w:p>
    <w:p w14:paraId="1D368D07" w14:textId="746DC097" w:rsidR="002D1C3E" w:rsidRDefault="002D1C3E" w:rsidP="002D1C3E">
      <w:pPr>
        <w:pStyle w:val="NoSpacing2"/>
        <w:spacing w:line="276" w:lineRule="auto"/>
        <w:jc w:val="both"/>
        <w:rPr>
          <w:rFonts w:ascii="Aptos" w:hAnsi="Aptos"/>
          <w:sz w:val="22"/>
          <w:szCs w:val="22"/>
        </w:rPr>
      </w:pPr>
      <w:r w:rsidRPr="002D1C3E">
        <w:rPr>
          <w:rFonts w:ascii="Aptos" w:hAnsi="Aptos"/>
          <w:sz w:val="22"/>
          <w:szCs w:val="22"/>
        </w:rPr>
        <w:t xml:space="preserve">Gospodarski subjekt mora </w:t>
      </w:r>
      <w:r w:rsidR="00380008">
        <w:rPr>
          <w:rFonts w:ascii="Aptos" w:hAnsi="Aptos"/>
          <w:sz w:val="22"/>
          <w:szCs w:val="22"/>
        </w:rPr>
        <w:t xml:space="preserve">posjedovati važeći CE certifikat za medicinske proizvode, klasa </w:t>
      </w:r>
      <w:proofErr w:type="spellStart"/>
      <w:r w:rsidR="00380008">
        <w:rPr>
          <w:rFonts w:ascii="Aptos" w:hAnsi="Aptos"/>
          <w:sz w:val="22"/>
          <w:szCs w:val="22"/>
        </w:rPr>
        <w:t>IIa</w:t>
      </w:r>
      <w:proofErr w:type="spellEnd"/>
      <w:r w:rsidR="00380008">
        <w:rPr>
          <w:rFonts w:ascii="Aptos" w:hAnsi="Aptos"/>
          <w:sz w:val="22"/>
          <w:szCs w:val="22"/>
        </w:rPr>
        <w:t xml:space="preserve"> ili viša</w:t>
      </w:r>
      <w:r w:rsidR="003233EE">
        <w:rPr>
          <w:rFonts w:ascii="Aptos" w:hAnsi="Aptos"/>
          <w:sz w:val="22"/>
          <w:szCs w:val="22"/>
        </w:rPr>
        <w:t xml:space="preserve">, </w:t>
      </w:r>
      <w:r w:rsidRPr="002D1C3E">
        <w:rPr>
          <w:rFonts w:ascii="Aptos" w:hAnsi="Aptos"/>
          <w:sz w:val="22"/>
          <w:szCs w:val="22"/>
        </w:rPr>
        <w:t>u skladu s normom</w:t>
      </w:r>
      <w:r w:rsidR="00DA2B32">
        <w:rPr>
          <w:rFonts w:ascii="Aptos" w:hAnsi="Aptos"/>
          <w:sz w:val="22"/>
          <w:szCs w:val="22"/>
        </w:rPr>
        <w:t xml:space="preserve"> ISO</w:t>
      </w:r>
      <w:r w:rsidR="00380008">
        <w:rPr>
          <w:rFonts w:ascii="Aptos" w:hAnsi="Aptos"/>
          <w:sz w:val="22"/>
          <w:szCs w:val="22"/>
        </w:rPr>
        <w:t xml:space="preserve"> 13485</w:t>
      </w:r>
      <w:r w:rsidR="00DA2B32">
        <w:rPr>
          <w:rFonts w:ascii="Aptos" w:hAnsi="Aptos"/>
          <w:sz w:val="22"/>
          <w:szCs w:val="22"/>
        </w:rPr>
        <w:t xml:space="preserve"> (MD 13485)</w:t>
      </w:r>
      <w:r w:rsidRPr="002D1C3E">
        <w:rPr>
          <w:rFonts w:ascii="Aptos" w:hAnsi="Aptos"/>
          <w:sz w:val="22"/>
          <w:szCs w:val="22"/>
        </w:rPr>
        <w:t xml:space="preserve"> ili jednakovrijednom normom</w:t>
      </w:r>
    </w:p>
    <w:p w14:paraId="5D3C5A9D" w14:textId="77777777" w:rsidR="00380008" w:rsidRDefault="00380008" w:rsidP="002D1C3E">
      <w:pPr>
        <w:pStyle w:val="NoSpacing2"/>
        <w:spacing w:line="276" w:lineRule="auto"/>
        <w:jc w:val="both"/>
        <w:rPr>
          <w:rFonts w:ascii="Aptos" w:hAnsi="Aptos"/>
          <w:sz w:val="22"/>
          <w:szCs w:val="22"/>
        </w:rPr>
      </w:pP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3233EE" w:rsidRPr="0038653D" w14:paraId="49A333AA" w14:textId="77777777" w:rsidTr="0064209D">
        <w:trPr>
          <w:trHeight w:val="797"/>
          <w:jc w:val="center"/>
        </w:trPr>
        <w:tc>
          <w:tcPr>
            <w:tcW w:w="9396" w:type="dxa"/>
            <w:shd w:val="clear" w:color="auto" w:fill="BDD6EE" w:themeFill="accent5" w:themeFillTint="66"/>
            <w:vAlign w:val="center"/>
          </w:tcPr>
          <w:p w14:paraId="32EBED3E" w14:textId="77777777" w:rsidR="003233EE" w:rsidRDefault="003233EE" w:rsidP="003233EE">
            <w:pPr>
              <w:pStyle w:val="NoSpacing2"/>
              <w:spacing w:line="276" w:lineRule="auto"/>
              <w:jc w:val="both"/>
              <w:rPr>
                <w:rFonts w:ascii="Aptos" w:hAnsi="Aptos"/>
                <w:sz w:val="22"/>
                <w:szCs w:val="22"/>
              </w:rPr>
            </w:pPr>
            <w:proofErr w:type="spellStart"/>
            <w:r w:rsidRPr="002D1C3E">
              <w:rPr>
                <w:rFonts w:ascii="Aptos" w:hAnsi="Aptos"/>
                <w:sz w:val="22"/>
                <w:szCs w:val="22"/>
              </w:rPr>
              <w:t>Način</w:t>
            </w:r>
            <w:proofErr w:type="spellEnd"/>
            <w:r w:rsidRPr="002D1C3E">
              <w:rPr>
                <w:rFonts w:ascii="Aptos" w:hAnsi="Aptos"/>
                <w:sz w:val="22"/>
                <w:szCs w:val="22"/>
              </w:rPr>
              <w:t xml:space="preserve"> </w:t>
            </w:r>
            <w:proofErr w:type="spellStart"/>
            <w:r w:rsidRPr="002D1C3E">
              <w:rPr>
                <w:rFonts w:ascii="Aptos" w:hAnsi="Aptos"/>
                <w:sz w:val="22"/>
                <w:szCs w:val="22"/>
              </w:rPr>
              <w:t>dokazivanja</w:t>
            </w:r>
            <w:proofErr w:type="spellEnd"/>
            <w:r w:rsidRPr="002D1C3E">
              <w:rPr>
                <w:rFonts w:ascii="Aptos" w:hAnsi="Aptos"/>
                <w:sz w:val="22"/>
                <w:szCs w:val="22"/>
              </w:rPr>
              <w:t>:</w:t>
            </w:r>
            <w:r>
              <w:rPr>
                <w:rFonts w:ascii="Aptos" w:hAnsi="Aptos"/>
                <w:sz w:val="22"/>
                <w:szCs w:val="22"/>
              </w:rPr>
              <w:t xml:space="preserve"> </w:t>
            </w:r>
          </w:p>
          <w:p w14:paraId="628B926F" w14:textId="7D3EA586" w:rsidR="003233EE" w:rsidRPr="002D1C3E" w:rsidRDefault="003233EE" w:rsidP="003233EE">
            <w:pPr>
              <w:pStyle w:val="NoSpacing2"/>
              <w:spacing w:line="276" w:lineRule="auto"/>
              <w:jc w:val="both"/>
              <w:rPr>
                <w:rFonts w:ascii="Aptos" w:hAnsi="Aptos"/>
                <w:sz w:val="22"/>
                <w:szCs w:val="22"/>
              </w:rPr>
            </w:pPr>
            <w:r w:rsidRPr="002D1C3E">
              <w:rPr>
                <w:rFonts w:ascii="Aptos" w:hAnsi="Aptos"/>
                <w:sz w:val="22"/>
                <w:szCs w:val="22"/>
              </w:rPr>
              <w:t xml:space="preserve">Kao </w:t>
            </w:r>
            <w:proofErr w:type="spellStart"/>
            <w:r w:rsidRPr="002D1C3E">
              <w:rPr>
                <w:rFonts w:ascii="Aptos" w:hAnsi="Aptos"/>
                <w:sz w:val="22"/>
                <w:szCs w:val="22"/>
              </w:rPr>
              <w:t>dokaz</w:t>
            </w:r>
            <w:proofErr w:type="spellEnd"/>
            <w:r w:rsidRPr="002D1C3E">
              <w:rPr>
                <w:rFonts w:ascii="Aptos" w:hAnsi="Aptos"/>
                <w:sz w:val="22"/>
                <w:szCs w:val="22"/>
              </w:rPr>
              <w:t xml:space="preserve"> </w:t>
            </w:r>
            <w:proofErr w:type="spellStart"/>
            <w:r w:rsidRPr="002D1C3E">
              <w:rPr>
                <w:rFonts w:ascii="Aptos" w:hAnsi="Aptos"/>
                <w:sz w:val="22"/>
                <w:szCs w:val="22"/>
              </w:rPr>
              <w:t>ispunjavanja</w:t>
            </w:r>
            <w:proofErr w:type="spellEnd"/>
            <w:r w:rsidRPr="002D1C3E">
              <w:rPr>
                <w:rFonts w:ascii="Aptos" w:hAnsi="Aptos"/>
                <w:sz w:val="22"/>
                <w:szCs w:val="22"/>
              </w:rPr>
              <w:t xml:space="preserve"> </w:t>
            </w:r>
            <w:proofErr w:type="spellStart"/>
            <w:r w:rsidRPr="002D1C3E">
              <w:rPr>
                <w:rFonts w:ascii="Aptos" w:hAnsi="Aptos"/>
                <w:sz w:val="22"/>
                <w:szCs w:val="22"/>
              </w:rPr>
              <w:t>uvjeta</w:t>
            </w:r>
            <w:proofErr w:type="spellEnd"/>
            <w:r w:rsidRPr="002D1C3E">
              <w:rPr>
                <w:rFonts w:ascii="Aptos" w:hAnsi="Aptos"/>
                <w:sz w:val="22"/>
                <w:szCs w:val="22"/>
              </w:rPr>
              <w:t xml:space="preserve"> </w:t>
            </w:r>
            <w:proofErr w:type="spellStart"/>
            <w:r w:rsidRPr="002D1C3E">
              <w:rPr>
                <w:rFonts w:ascii="Aptos" w:hAnsi="Aptos"/>
                <w:sz w:val="22"/>
                <w:szCs w:val="22"/>
              </w:rPr>
              <w:t>gospodarski</w:t>
            </w:r>
            <w:proofErr w:type="spellEnd"/>
            <w:r w:rsidRPr="002D1C3E">
              <w:rPr>
                <w:rFonts w:ascii="Aptos" w:hAnsi="Aptos"/>
                <w:sz w:val="22"/>
                <w:szCs w:val="22"/>
              </w:rPr>
              <w:t xml:space="preserve"> </w:t>
            </w:r>
            <w:proofErr w:type="spellStart"/>
            <w:r w:rsidRPr="002D1C3E">
              <w:rPr>
                <w:rFonts w:ascii="Aptos" w:hAnsi="Aptos"/>
                <w:sz w:val="22"/>
                <w:szCs w:val="22"/>
              </w:rPr>
              <w:t>subjekt</w:t>
            </w:r>
            <w:proofErr w:type="spellEnd"/>
            <w:r w:rsidRPr="002D1C3E">
              <w:rPr>
                <w:rFonts w:ascii="Aptos" w:hAnsi="Aptos"/>
                <w:sz w:val="22"/>
                <w:szCs w:val="22"/>
              </w:rPr>
              <w:t xml:space="preserve"> </w:t>
            </w:r>
            <w:proofErr w:type="spellStart"/>
            <w:r w:rsidRPr="002D1C3E">
              <w:rPr>
                <w:rFonts w:ascii="Aptos" w:hAnsi="Aptos"/>
                <w:sz w:val="22"/>
                <w:szCs w:val="22"/>
              </w:rPr>
              <w:t>dostavlja</w:t>
            </w:r>
            <w:proofErr w:type="spellEnd"/>
            <w:r w:rsidRPr="002D1C3E">
              <w:rPr>
                <w:rFonts w:ascii="Aptos" w:hAnsi="Aptos"/>
                <w:sz w:val="22"/>
                <w:szCs w:val="22"/>
              </w:rPr>
              <w:t xml:space="preserve"> </w:t>
            </w:r>
            <w:proofErr w:type="spellStart"/>
            <w:r w:rsidRPr="002D1C3E">
              <w:rPr>
                <w:rFonts w:ascii="Aptos" w:hAnsi="Aptos"/>
                <w:sz w:val="22"/>
                <w:szCs w:val="22"/>
              </w:rPr>
              <w:t>presliku</w:t>
            </w:r>
            <w:proofErr w:type="spellEnd"/>
            <w:r w:rsidRPr="002D1C3E">
              <w:rPr>
                <w:rFonts w:ascii="Aptos" w:hAnsi="Aptos"/>
                <w:sz w:val="22"/>
                <w:szCs w:val="22"/>
              </w:rPr>
              <w:t xml:space="preserve"> </w:t>
            </w:r>
            <w:proofErr w:type="spellStart"/>
            <w:r w:rsidRPr="002D1C3E">
              <w:rPr>
                <w:rFonts w:ascii="Aptos" w:hAnsi="Aptos"/>
                <w:sz w:val="22"/>
                <w:szCs w:val="22"/>
              </w:rPr>
              <w:t>važećeg</w:t>
            </w:r>
            <w:proofErr w:type="spellEnd"/>
            <w:r w:rsidRPr="002D1C3E">
              <w:rPr>
                <w:rFonts w:ascii="Aptos" w:hAnsi="Aptos"/>
                <w:sz w:val="22"/>
                <w:szCs w:val="22"/>
              </w:rPr>
              <w:t xml:space="preserve"> </w:t>
            </w:r>
            <w:proofErr w:type="spellStart"/>
            <w:r w:rsidRPr="002D1C3E">
              <w:rPr>
                <w:rFonts w:ascii="Aptos" w:hAnsi="Aptos"/>
                <w:sz w:val="22"/>
                <w:szCs w:val="22"/>
              </w:rPr>
              <w:t>certifikata</w:t>
            </w:r>
            <w:proofErr w:type="spellEnd"/>
            <w:r w:rsidRPr="002D1C3E">
              <w:rPr>
                <w:rFonts w:ascii="Aptos" w:hAnsi="Aptos"/>
                <w:sz w:val="22"/>
                <w:szCs w:val="22"/>
              </w:rPr>
              <w:t xml:space="preserve"> </w:t>
            </w:r>
            <w:r>
              <w:rPr>
                <w:rFonts w:ascii="Aptos" w:hAnsi="Aptos"/>
                <w:sz w:val="22"/>
                <w:szCs w:val="22"/>
              </w:rPr>
              <w:t xml:space="preserve">za </w:t>
            </w:r>
            <w:proofErr w:type="spellStart"/>
            <w:r>
              <w:rPr>
                <w:rFonts w:ascii="Aptos" w:hAnsi="Aptos"/>
                <w:sz w:val="22"/>
                <w:szCs w:val="22"/>
              </w:rPr>
              <w:t>medicinske</w:t>
            </w:r>
            <w:proofErr w:type="spellEnd"/>
            <w:r>
              <w:rPr>
                <w:rFonts w:ascii="Aptos" w:hAnsi="Aptos"/>
                <w:sz w:val="22"/>
                <w:szCs w:val="22"/>
              </w:rPr>
              <w:t xml:space="preserve"> </w:t>
            </w:r>
            <w:proofErr w:type="spellStart"/>
            <w:r>
              <w:rPr>
                <w:rFonts w:ascii="Aptos" w:hAnsi="Aptos"/>
                <w:sz w:val="22"/>
                <w:szCs w:val="22"/>
              </w:rPr>
              <w:t>proizvode</w:t>
            </w:r>
            <w:proofErr w:type="spellEnd"/>
            <w:r>
              <w:rPr>
                <w:rFonts w:ascii="Aptos" w:hAnsi="Aptos"/>
                <w:sz w:val="22"/>
                <w:szCs w:val="22"/>
              </w:rPr>
              <w:t xml:space="preserve"> </w:t>
            </w:r>
            <w:proofErr w:type="spellStart"/>
            <w:r>
              <w:rPr>
                <w:rFonts w:ascii="Aptos" w:hAnsi="Aptos"/>
                <w:sz w:val="22"/>
                <w:szCs w:val="22"/>
              </w:rPr>
              <w:t>klase</w:t>
            </w:r>
            <w:proofErr w:type="spellEnd"/>
            <w:r>
              <w:rPr>
                <w:rFonts w:ascii="Aptos" w:hAnsi="Aptos"/>
                <w:sz w:val="22"/>
                <w:szCs w:val="22"/>
              </w:rPr>
              <w:t xml:space="preserve"> </w:t>
            </w:r>
            <w:proofErr w:type="spellStart"/>
            <w:r>
              <w:rPr>
                <w:rFonts w:ascii="Aptos" w:hAnsi="Aptos"/>
                <w:sz w:val="22"/>
                <w:szCs w:val="22"/>
              </w:rPr>
              <w:t>IIa</w:t>
            </w:r>
            <w:proofErr w:type="spellEnd"/>
            <w:r>
              <w:rPr>
                <w:rFonts w:ascii="Aptos" w:hAnsi="Aptos"/>
                <w:sz w:val="22"/>
                <w:szCs w:val="22"/>
              </w:rPr>
              <w:t xml:space="preserve"> </w:t>
            </w:r>
            <w:proofErr w:type="spellStart"/>
            <w:r>
              <w:rPr>
                <w:rFonts w:ascii="Aptos" w:hAnsi="Aptos"/>
                <w:sz w:val="22"/>
                <w:szCs w:val="22"/>
              </w:rPr>
              <w:t>ili</w:t>
            </w:r>
            <w:proofErr w:type="spellEnd"/>
            <w:r>
              <w:rPr>
                <w:rFonts w:ascii="Aptos" w:hAnsi="Aptos"/>
                <w:sz w:val="22"/>
                <w:szCs w:val="22"/>
              </w:rPr>
              <w:t xml:space="preserve"> </w:t>
            </w:r>
            <w:proofErr w:type="spellStart"/>
            <w:r>
              <w:rPr>
                <w:rFonts w:ascii="Aptos" w:hAnsi="Aptos"/>
                <w:sz w:val="22"/>
                <w:szCs w:val="22"/>
              </w:rPr>
              <w:t>više</w:t>
            </w:r>
            <w:proofErr w:type="spellEnd"/>
            <w:r>
              <w:rPr>
                <w:rFonts w:ascii="Aptos" w:hAnsi="Aptos"/>
                <w:sz w:val="22"/>
                <w:szCs w:val="22"/>
              </w:rPr>
              <w:t>, ISO 13485 (MD 13485)</w:t>
            </w:r>
            <w:r w:rsidRPr="002D1C3E">
              <w:rPr>
                <w:rFonts w:ascii="Aptos" w:hAnsi="Aptos"/>
                <w:sz w:val="22"/>
                <w:szCs w:val="22"/>
              </w:rPr>
              <w:t xml:space="preserve"> </w:t>
            </w:r>
            <w:proofErr w:type="spellStart"/>
            <w:r w:rsidRPr="002D1C3E">
              <w:rPr>
                <w:rFonts w:ascii="Aptos" w:hAnsi="Aptos"/>
                <w:sz w:val="22"/>
                <w:szCs w:val="22"/>
              </w:rPr>
              <w:t>ili</w:t>
            </w:r>
            <w:proofErr w:type="spellEnd"/>
            <w:r w:rsidRPr="002D1C3E">
              <w:rPr>
                <w:rFonts w:ascii="Aptos" w:hAnsi="Aptos"/>
                <w:sz w:val="22"/>
                <w:szCs w:val="22"/>
              </w:rPr>
              <w:t xml:space="preserve"> </w:t>
            </w:r>
            <w:proofErr w:type="spellStart"/>
            <w:r w:rsidRPr="002D1C3E">
              <w:rPr>
                <w:rFonts w:ascii="Aptos" w:hAnsi="Aptos"/>
                <w:sz w:val="22"/>
                <w:szCs w:val="22"/>
              </w:rPr>
              <w:t>jednakovrijednog</w:t>
            </w:r>
            <w:proofErr w:type="spellEnd"/>
            <w:r w:rsidRPr="002D1C3E">
              <w:rPr>
                <w:rFonts w:ascii="Aptos" w:hAnsi="Aptos"/>
                <w:sz w:val="22"/>
                <w:szCs w:val="22"/>
              </w:rPr>
              <w:t xml:space="preserve"> </w:t>
            </w:r>
            <w:proofErr w:type="spellStart"/>
            <w:r w:rsidRPr="002D1C3E">
              <w:rPr>
                <w:rFonts w:ascii="Aptos" w:hAnsi="Aptos"/>
                <w:sz w:val="22"/>
                <w:szCs w:val="22"/>
              </w:rPr>
              <w:t>certifikata</w:t>
            </w:r>
            <w:proofErr w:type="spellEnd"/>
            <w:r w:rsidRPr="002D1C3E">
              <w:rPr>
                <w:rFonts w:ascii="Aptos" w:hAnsi="Aptos"/>
                <w:sz w:val="22"/>
                <w:szCs w:val="22"/>
              </w:rPr>
              <w:t xml:space="preserve">, </w:t>
            </w:r>
            <w:proofErr w:type="spellStart"/>
            <w:r w:rsidRPr="002D1C3E">
              <w:rPr>
                <w:rFonts w:ascii="Aptos" w:hAnsi="Aptos"/>
                <w:sz w:val="22"/>
                <w:szCs w:val="22"/>
              </w:rPr>
              <w:t>izdanog</w:t>
            </w:r>
            <w:proofErr w:type="spellEnd"/>
            <w:r w:rsidRPr="002D1C3E">
              <w:rPr>
                <w:rFonts w:ascii="Aptos" w:hAnsi="Aptos"/>
                <w:sz w:val="22"/>
                <w:szCs w:val="22"/>
              </w:rPr>
              <w:t xml:space="preserve"> od </w:t>
            </w:r>
            <w:proofErr w:type="spellStart"/>
            <w:r w:rsidRPr="002D1C3E">
              <w:rPr>
                <w:rFonts w:ascii="Aptos" w:hAnsi="Aptos"/>
                <w:sz w:val="22"/>
                <w:szCs w:val="22"/>
              </w:rPr>
              <w:t>neovisnog</w:t>
            </w:r>
            <w:proofErr w:type="spellEnd"/>
            <w:r w:rsidRPr="002D1C3E">
              <w:rPr>
                <w:rFonts w:ascii="Aptos" w:hAnsi="Aptos"/>
                <w:sz w:val="22"/>
                <w:szCs w:val="22"/>
              </w:rPr>
              <w:t xml:space="preserve"> </w:t>
            </w:r>
            <w:proofErr w:type="spellStart"/>
            <w:r w:rsidRPr="002D1C3E">
              <w:rPr>
                <w:rFonts w:ascii="Aptos" w:hAnsi="Aptos"/>
                <w:sz w:val="22"/>
                <w:szCs w:val="22"/>
              </w:rPr>
              <w:t>akreditiranog</w:t>
            </w:r>
            <w:proofErr w:type="spellEnd"/>
            <w:r w:rsidRPr="002D1C3E">
              <w:rPr>
                <w:rFonts w:ascii="Aptos" w:hAnsi="Aptos"/>
                <w:sz w:val="22"/>
                <w:szCs w:val="22"/>
              </w:rPr>
              <w:t xml:space="preserve"> </w:t>
            </w:r>
            <w:proofErr w:type="spellStart"/>
            <w:r w:rsidRPr="002D1C3E">
              <w:rPr>
                <w:rFonts w:ascii="Aptos" w:hAnsi="Aptos"/>
                <w:sz w:val="22"/>
                <w:szCs w:val="22"/>
              </w:rPr>
              <w:t>certifikacijskog</w:t>
            </w:r>
            <w:proofErr w:type="spellEnd"/>
            <w:r w:rsidRPr="002D1C3E">
              <w:rPr>
                <w:rFonts w:ascii="Aptos" w:hAnsi="Aptos"/>
                <w:sz w:val="22"/>
                <w:szCs w:val="22"/>
              </w:rPr>
              <w:t xml:space="preserve"> </w:t>
            </w:r>
            <w:proofErr w:type="spellStart"/>
            <w:r w:rsidRPr="002D1C3E">
              <w:rPr>
                <w:rFonts w:ascii="Aptos" w:hAnsi="Aptos"/>
                <w:sz w:val="22"/>
                <w:szCs w:val="22"/>
              </w:rPr>
              <w:t>tijela</w:t>
            </w:r>
            <w:proofErr w:type="spellEnd"/>
            <w:r w:rsidRPr="002D1C3E">
              <w:rPr>
                <w:rFonts w:ascii="Aptos" w:hAnsi="Aptos"/>
                <w:sz w:val="22"/>
                <w:szCs w:val="22"/>
              </w:rPr>
              <w:t>.</w:t>
            </w:r>
          </w:p>
          <w:p w14:paraId="1F3B867D" w14:textId="77777777" w:rsidR="003233EE" w:rsidRPr="0038653D" w:rsidRDefault="003233EE" w:rsidP="003233EE">
            <w:pPr>
              <w:pStyle w:val="NoSpacing2"/>
              <w:spacing w:line="276" w:lineRule="auto"/>
              <w:jc w:val="both"/>
              <w:rPr>
                <w:rFonts w:ascii="Aptos" w:hAnsi="Aptos"/>
                <w:sz w:val="22"/>
                <w:szCs w:val="22"/>
                <w:lang w:val="hr-HR"/>
              </w:rPr>
            </w:pPr>
          </w:p>
        </w:tc>
      </w:tr>
    </w:tbl>
    <w:p w14:paraId="1B1337AD" w14:textId="77777777" w:rsidR="002D1C3E" w:rsidRDefault="002D1C3E" w:rsidP="002D1C3E">
      <w:pPr>
        <w:pStyle w:val="NoSpacing2"/>
        <w:spacing w:line="276" w:lineRule="auto"/>
        <w:jc w:val="both"/>
        <w:rPr>
          <w:rFonts w:ascii="Aptos" w:hAnsi="Aptos"/>
          <w:sz w:val="22"/>
          <w:szCs w:val="22"/>
        </w:rPr>
      </w:pPr>
    </w:p>
    <w:p w14:paraId="07B45A91" w14:textId="710C0A5C" w:rsidR="00B7521A" w:rsidRPr="00226FC0" w:rsidRDefault="00B7521A" w:rsidP="000B2AC3">
      <w:pPr>
        <w:pStyle w:val="NoSpacing2"/>
        <w:spacing w:line="276" w:lineRule="auto"/>
        <w:jc w:val="both"/>
        <w:outlineLvl w:val="0"/>
        <w:rPr>
          <w:rFonts w:ascii="Aptos" w:hAnsi="Aptos"/>
          <w:b/>
          <w:bCs/>
          <w:color w:val="2F5496" w:themeColor="accent1" w:themeShade="BF"/>
          <w:sz w:val="26"/>
          <w:szCs w:val="26"/>
        </w:rPr>
      </w:pPr>
      <w:bookmarkStart w:id="57" w:name="_Toc235525397"/>
      <w:r w:rsidRPr="00226FC0">
        <w:rPr>
          <w:rFonts w:ascii="Aptos" w:hAnsi="Aptos"/>
          <w:b/>
          <w:bCs/>
          <w:color w:val="2F5496" w:themeColor="accent1" w:themeShade="BF"/>
          <w:sz w:val="26"/>
          <w:szCs w:val="26"/>
        </w:rPr>
        <w:t>5. TEHNIČKA I STRUČNA SPOSOBNOST</w:t>
      </w:r>
      <w:bookmarkEnd w:id="57"/>
    </w:p>
    <w:p w14:paraId="381DCD2B" w14:textId="6A4E19DE" w:rsidR="00D21657" w:rsidRPr="0038653D" w:rsidRDefault="00D21657" w:rsidP="000013F7">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Naručitelj kao uvjet </w:t>
      </w:r>
      <w:r>
        <w:rPr>
          <w:rFonts w:ascii="Aptos" w:hAnsi="Aptos" w:cstheme="minorHAnsi"/>
          <w:sz w:val="22"/>
          <w:szCs w:val="22"/>
        </w:rPr>
        <w:t xml:space="preserve">tehničke i stručne sposobnosti </w:t>
      </w:r>
      <w:r w:rsidRPr="0038653D">
        <w:rPr>
          <w:rFonts w:ascii="Aptos" w:hAnsi="Aptos" w:cstheme="minorHAnsi"/>
          <w:sz w:val="22"/>
          <w:szCs w:val="22"/>
        </w:rPr>
        <w:t>u ovom postupku nabave određuje sljedeće:</w:t>
      </w:r>
    </w:p>
    <w:p w14:paraId="6A54C25C" w14:textId="605B1747" w:rsidR="00D21657" w:rsidRDefault="00D21657" w:rsidP="000013F7">
      <w:pPr>
        <w:pStyle w:val="NoSpacing2"/>
        <w:numPr>
          <w:ilvl w:val="0"/>
          <w:numId w:val="26"/>
        </w:numPr>
        <w:spacing w:line="276" w:lineRule="auto"/>
        <w:jc w:val="both"/>
        <w:rPr>
          <w:rFonts w:ascii="Aptos" w:hAnsi="Aptos" w:cstheme="minorHAnsi"/>
          <w:sz w:val="22"/>
          <w:szCs w:val="22"/>
        </w:rPr>
      </w:pPr>
      <w:r>
        <w:rPr>
          <w:rFonts w:ascii="Aptos" w:hAnsi="Aptos" w:cstheme="minorHAnsi"/>
          <w:sz w:val="22"/>
          <w:szCs w:val="22"/>
        </w:rPr>
        <w:t xml:space="preserve">Opisi ili fotografije </w:t>
      </w:r>
    </w:p>
    <w:p w14:paraId="52E29008" w14:textId="77777777" w:rsidR="00650C62" w:rsidRDefault="00650C62" w:rsidP="00650C62">
      <w:pPr>
        <w:pStyle w:val="NoSpacing2"/>
        <w:spacing w:line="276" w:lineRule="auto"/>
        <w:ind w:left="720"/>
        <w:jc w:val="both"/>
        <w:rPr>
          <w:rFonts w:ascii="Aptos" w:hAnsi="Aptos" w:cstheme="minorHAnsi"/>
          <w:sz w:val="22"/>
          <w:szCs w:val="22"/>
        </w:rPr>
      </w:pPr>
    </w:p>
    <w:p w14:paraId="4E26E9DB" w14:textId="474C9774" w:rsidR="000013F7" w:rsidRPr="00226FC0" w:rsidRDefault="00D21657" w:rsidP="000B2AC3">
      <w:pPr>
        <w:pStyle w:val="NoSpacing2"/>
        <w:spacing w:line="276" w:lineRule="auto"/>
        <w:jc w:val="both"/>
        <w:outlineLvl w:val="1"/>
        <w:rPr>
          <w:rFonts w:ascii="Aptos" w:hAnsi="Aptos" w:cstheme="minorHAnsi"/>
          <w:b/>
          <w:bCs/>
          <w:color w:val="2F5496" w:themeColor="accent1" w:themeShade="BF"/>
          <w:sz w:val="22"/>
          <w:szCs w:val="22"/>
        </w:rPr>
      </w:pPr>
      <w:bookmarkStart w:id="58" w:name="_Toc235525398"/>
      <w:r w:rsidRPr="00226FC0">
        <w:rPr>
          <w:rFonts w:ascii="Aptos" w:hAnsi="Aptos" w:cstheme="minorHAnsi"/>
          <w:b/>
          <w:bCs/>
          <w:color w:val="2F5496" w:themeColor="accent1" w:themeShade="BF"/>
          <w:sz w:val="22"/>
          <w:szCs w:val="22"/>
        </w:rPr>
        <w:t xml:space="preserve">5.1. </w:t>
      </w:r>
      <w:r w:rsidR="000013F7" w:rsidRPr="00226FC0">
        <w:rPr>
          <w:rFonts w:ascii="Aptos" w:hAnsi="Aptos" w:cstheme="minorHAnsi"/>
          <w:b/>
          <w:bCs/>
          <w:color w:val="2F5496" w:themeColor="accent1" w:themeShade="BF"/>
          <w:sz w:val="22"/>
          <w:szCs w:val="22"/>
        </w:rPr>
        <w:t>OPISI ILI FOTOGRAFIJE</w:t>
      </w:r>
      <w:bookmarkEnd w:id="58"/>
      <w:r w:rsidR="000013F7" w:rsidRPr="00226FC0">
        <w:rPr>
          <w:rFonts w:ascii="Aptos" w:hAnsi="Aptos" w:cstheme="minorHAnsi"/>
          <w:b/>
          <w:bCs/>
          <w:color w:val="2F5496" w:themeColor="accent1" w:themeShade="BF"/>
          <w:sz w:val="22"/>
          <w:szCs w:val="22"/>
        </w:rPr>
        <w:t xml:space="preserve"> </w:t>
      </w:r>
    </w:p>
    <w:p w14:paraId="42025F7E" w14:textId="2233A40D" w:rsidR="00226FC0" w:rsidRPr="00226FC0" w:rsidRDefault="00226FC0" w:rsidP="000013F7">
      <w:pPr>
        <w:spacing w:line="276" w:lineRule="auto"/>
        <w:rPr>
          <w:rFonts w:ascii="Aptos" w:hAnsi="Aptos"/>
        </w:rPr>
      </w:pPr>
      <w:r w:rsidRPr="00226FC0">
        <w:rPr>
          <w:rFonts w:ascii="Aptos" w:hAnsi="Aptos"/>
        </w:rPr>
        <w:t>Naručitelje može prije donošenja odluke, od ponuditelja koji je podnio ekonomski najpovoljniju ponudu zatražiti (osim ako već posjeduje te dokumente) da u primjerenom roku, ne kraćem od 3 (tri) dana, dostavi ažurirane popratne dokumente, i to:</w:t>
      </w:r>
    </w:p>
    <w:p w14:paraId="04076393" w14:textId="1DA79B6D" w:rsidR="000013F7" w:rsidRPr="000013F7" w:rsidRDefault="000013F7" w:rsidP="000013F7">
      <w:pPr>
        <w:spacing w:line="276" w:lineRule="auto"/>
        <w:rPr>
          <w:rFonts w:ascii="Calibri" w:eastAsia="Times New Roman" w:hAnsi="Calibri" w:cs="Times New Roman"/>
        </w:rPr>
      </w:pPr>
      <w:r w:rsidRPr="000013F7">
        <w:rPr>
          <w:rFonts w:ascii="Calibri" w:eastAsia="Times New Roman" w:hAnsi="Calibri" w:cs="Times New Roman"/>
          <w:b/>
          <w:bCs/>
        </w:rPr>
        <w:t xml:space="preserve">Tehnički opis nuđenog proizvoda </w:t>
      </w:r>
      <w:r w:rsidRPr="000013F7">
        <w:rPr>
          <w:rFonts w:ascii="Calibri" w:eastAsia="Times New Roman" w:hAnsi="Calibri" w:cs="Times New Roman"/>
        </w:rPr>
        <w:t>(</w:t>
      </w:r>
      <w:r w:rsidRPr="000013F7">
        <w:rPr>
          <w:rFonts w:ascii="Calibri" w:eastAsia="Times New Roman" w:hAnsi="Calibri" w:cs="Times New Roman"/>
          <w:i/>
          <w:iCs/>
        </w:rPr>
        <w:t>u obliku katalog</w:t>
      </w:r>
      <w:r>
        <w:rPr>
          <w:rFonts w:ascii="Calibri" w:eastAsia="Times New Roman" w:hAnsi="Calibri" w:cs="Times New Roman"/>
          <w:i/>
          <w:iCs/>
        </w:rPr>
        <w:t>a</w:t>
      </w:r>
      <w:r w:rsidRPr="000013F7">
        <w:rPr>
          <w:rFonts w:ascii="Calibri" w:eastAsia="Times New Roman" w:hAnsi="Calibri" w:cs="Times New Roman"/>
          <w:i/>
          <w:iCs/>
        </w:rPr>
        <w:t xml:space="preserve"> i/ili izvod iz kataloga i/ili prospekt i/ili izvod iz prospekta i/ili proizvođačka specifikacija i/ili / izjava proizvođača ili ovlaštenog zastupnika proizvođača)</w:t>
      </w:r>
      <w:r w:rsidRPr="000013F7">
        <w:rPr>
          <w:rFonts w:ascii="Calibri" w:eastAsia="Times New Roman" w:hAnsi="Calibri" w:cs="Times New Roman"/>
        </w:rPr>
        <w:t xml:space="preserve"> iz kojih je razvidno da proizvod zadovoljava minimalne tehničke karakteristike iz tehničke specifikacije. Ako iz Tehničkog opisa nuđenog proizvoda nije vidljiva ponuđena </w:t>
      </w:r>
      <w:r w:rsidRPr="000013F7">
        <w:rPr>
          <w:rFonts w:ascii="Calibri" w:eastAsia="Times New Roman" w:hAnsi="Calibri" w:cs="Times New Roman"/>
          <w:bCs/>
          <w:iCs/>
        </w:rPr>
        <w:t xml:space="preserve">tehnička funkcionalnost/opis i sl. </w:t>
      </w:r>
      <w:r w:rsidRPr="000013F7">
        <w:rPr>
          <w:rFonts w:ascii="Calibri" w:eastAsia="Times New Roman" w:hAnsi="Calibri" w:cs="Times New Roman"/>
        </w:rPr>
        <w:t xml:space="preserve">ponuditelj će uz katalog  biti dužan dostaviti potpisanu i ovjerenu izjavu proizvođača ili ovlaštenog zastupnika/predstavnika proizvođača s kojom potvrđuje da ponuđeno odgovora traženim </w:t>
      </w:r>
      <w:r w:rsidRPr="000013F7">
        <w:rPr>
          <w:rFonts w:ascii="Calibri" w:eastAsia="Times New Roman" w:hAnsi="Calibri" w:cs="Times New Roman"/>
          <w:bCs/>
          <w:iCs/>
        </w:rPr>
        <w:t>tehničkim specifikacijama uz navođenje vrijednosti traženih funkcionalnosti.</w:t>
      </w:r>
      <w:r w:rsidRPr="000013F7">
        <w:rPr>
          <w:rFonts w:ascii="Calibri" w:eastAsia="Times New Roman" w:hAnsi="Calibri" w:cs="Times New Roman"/>
        </w:rPr>
        <w:t xml:space="preserve"> </w:t>
      </w:r>
    </w:p>
    <w:p w14:paraId="2A83B76D" w14:textId="19B4B71B" w:rsidR="000013F7" w:rsidRPr="000013F7" w:rsidRDefault="000013F7" w:rsidP="000013F7">
      <w:pPr>
        <w:spacing w:line="276" w:lineRule="auto"/>
        <w:rPr>
          <w:rFonts w:ascii="Calibri" w:eastAsia="Times New Roman" w:hAnsi="Calibri" w:cs="Times New Roman"/>
          <w:i/>
          <w:iCs/>
        </w:rPr>
      </w:pPr>
      <w:r w:rsidRPr="000013F7">
        <w:rPr>
          <w:rFonts w:ascii="Calibri" w:eastAsia="Times New Roman" w:hAnsi="Calibri" w:cs="Times New Roman"/>
          <w:b/>
          <w:bCs/>
        </w:rPr>
        <w:t>Napomena:</w:t>
      </w:r>
      <w:r w:rsidRPr="000013F7">
        <w:rPr>
          <w:rFonts w:ascii="Times New Roman" w:eastAsia="Times New Roman" w:hAnsi="Times New Roman" w:cs="Times New Roman"/>
          <w:i/>
          <w:color w:val="000000"/>
        </w:rPr>
        <w:t xml:space="preserve"> </w:t>
      </w:r>
      <w:r w:rsidRPr="000013F7">
        <w:rPr>
          <w:rFonts w:ascii="Calibri" w:eastAsia="Times New Roman" w:hAnsi="Calibri" w:cs="Times New Roman"/>
          <w:i/>
        </w:rPr>
        <w:t>Ponuditelj je dužan u</w:t>
      </w:r>
      <w:r w:rsidRPr="000013F7">
        <w:rPr>
          <w:rFonts w:ascii="Calibri" w:eastAsia="Times New Roman" w:hAnsi="Calibri" w:cs="Times New Roman"/>
          <w:i/>
          <w:iCs/>
        </w:rPr>
        <w:t xml:space="preserve">  katalog</w:t>
      </w:r>
      <w:r>
        <w:rPr>
          <w:rFonts w:ascii="Calibri" w:eastAsia="Times New Roman" w:hAnsi="Calibri" w:cs="Times New Roman"/>
          <w:i/>
          <w:iCs/>
        </w:rPr>
        <w:t>u</w:t>
      </w:r>
      <w:r w:rsidRPr="000013F7">
        <w:rPr>
          <w:rFonts w:ascii="Calibri" w:eastAsia="Times New Roman" w:hAnsi="Calibri" w:cs="Times New Roman"/>
          <w:i/>
          <w:iCs/>
        </w:rPr>
        <w:t xml:space="preserve"> i/ili izvod</w:t>
      </w:r>
      <w:r>
        <w:rPr>
          <w:rFonts w:ascii="Calibri" w:eastAsia="Times New Roman" w:hAnsi="Calibri" w:cs="Times New Roman"/>
          <w:i/>
          <w:iCs/>
        </w:rPr>
        <w:t>u</w:t>
      </w:r>
      <w:r w:rsidRPr="000013F7">
        <w:rPr>
          <w:rFonts w:ascii="Calibri" w:eastAsia="Times New Roman" w:hAnsi="Calibri" w:cs="Times New Roman"/>
          <w:i/>
          <w:iCs/>
        </w:rPr>
        <w:t xml:space="preserve"> iz kataloga i/ili prospekt</w:t>
      </w:r>
      <w:r>
        <w:rPr>
          <w:rFonts w:ascii="Calibri" w:eastAsia="Times New Roman" w:hAnsi="Calibri" w:cs="Times New Roman"/>
          <w:i/>
          <w:iCs/>
        </w:rPr>
        <w:t>u</w:t>
      </w:r>
      <w:r w:rsidRPr="000013F7">
        <w:rPr>
          <w:rFonts w:ascii="Calibri" w:eastAsia="Times New Roman" w:hAnsi="Calibri" w:cs="Times New Roman"/>
          <w:i/>
          <w:iCs/>
        </w:rPr>
        <w:t xml:space="preserve"> i/ili izvod</w:t>
      </w:r>
      <w:r>
        <w:rPr>
          <w:rFonts w:ascii="Calibri" w:eastAsia="Times New Roman" w:hAnsi="Calibri" w:cs="Times New Roman"/>
          <w:i/>
          <w:iCs/>
        </w:rPr>
        <w:t>u</w:t>
      </w:r>
      <w:r w:rsidRPr="000013F7">
        <w:rPr>
          <w:rFonts w:ascii="Calibri" w:eastAsia="Times New Roman" w:hAnsi="Calibri" w:cs="Times New Roman"/>
          <w:i/>
          <w:iCs/>
        </w:rPr>
        <w:t xml:space="preserve"> iz prospekta i/ili proizvođačk</w:t>
      </w:r>
      <w:r>
        <w:rPr>
          <w:rFonts w:ascii="Calibri" w:eastAsia="Times New Roman" w:hAnsi="Calibri" w:cs="Times New Roman"/>
          <w:i/>
          <w:iCs/>
        </w:rPr>
        <w:t>oj</w:t>
      </w:r>
      <w:r w:rsidRPr="000013F7">
        <w:rPr>
          <w:rFonts w:ascii="Calibri" w:eastAsia="Times New Roman" w:hAnsi="Calibri" w:cs="Times New Roman"/>
          <w:i/>
          <w:iCs/>
        </w:rPr>
        <w:t xml:space="preserve"> specifikacij</w:t>
      </w:r>
      <w:r>
        <w:rPr>
          <w:rFonts w:ascii="Calibri" w:eastAsia="Times New Roman" w:hAnsi="Calibri" w:cs="Times New Roman"/>
          <w:i/>
          <w:iCs/>
        </w:rPr>
        <w:t>i</w:t>
      </w:r>
      <w:r w:rsidRPr="000013F7">
        <w:rPr>
          <w:rFonts w:ascii="Calibri" w:eastAsia="Times New Roman" w:hAnsi="Calibri" w:cs="Times New Roman"/>
          <w:i/>
          <w:iCs/>
        </w:rPr>
        <w:t xml:space="preserve"> i/ili / izjav</w:t>
      </w:r>
      <w:r>
        <w:rPr>
          <w:rFonts w:ascii="Calibri" w:eastAsia="Times New Roman" w:hAnsi="Calibri" w:cs="Times New Roman"/>
          <w:i/>
          <w:iCs/>
        </w:rPr>
        <w:t xml:space="preserve">i </w:t>
      </w:r>
      <w:r w:rsidRPr="000013F7">
        <w:rPr>
          <w:rFonts w:ascii="Calibri" w:eastAsia="Times New Roman" w:hAnsi="Calibri" w:cs="Times New Roman"/>
          <w:i/>
          <w:iCs/>
        </w:rPr>
        <w:t>proizvođača ili ovlaštenog zastupnika proizvođača</w:t>
      </w:r>
      <w:r>
        <w:rPr>
          <w:rFonts w:ascii="Calibri" w:eastAsia="Times New Roman" w:hAnsi="Calibri" w:cs="Times New Roman"/>
          <w:i/>
          <w:iCs/>
        </w:rPr>
        <w:t xml:space="preserve"> </w:t>
      </w:r>
      <w:r w:rsidRPr="000013F7">
        <w:rPr>
          <w:rFonts w:ascii="Calibri" w:eastAsia="Times New Roman" w:hAnsi="Calibri" w:cs="Times New Roman"/>
          <w:i/>
        </w:rPr>
        <w:t xml:space="preserve">označiti (podcrtati, zasjeniti i sl.) proizvod koji nudi, a označeno mora odgovarati navedenom u troškovniku. Pored svake označene stavke u </w:t>
      </w:r>
      <w:r w:rsidRPr="000013F7">
        <w:rPr>
          <w:rFonts w:ascii="Calibri" w:eastAsia="Times New Roman" w:hAnsi="Calibri" w:cs="Times New Roman"/>
          <w:i/>
          <w:iCs/>
        </w:rPr>
        <w:t>katalog</w:t>
      </w:r>
      <w:r>
        <w:rPr>
          <w:rFonts w:ascii="Calibri" w:eastAsia="Times New Roman" w:hAnsi="Calibri" w:cs="Times New Roman"/>
          <w:i/>
          <w:iCs/>
        </w:rPr>
        <w:t>u</w:t>
      </w:r>
      <w:r w:rsidRPr="000013F7">
        <w:rPr>
          <w:rFonts w:ascii="Calibri" w:eastAsia="Times New Roman" w:hAnsi="Calibri" w:cs="Times New Roman"/>
          <w:i/>
          <w:iCs/>
        </w:rPr>
        <w:t xml:space="preserve"> i/ili izvod</w:t>
      </w:r>
      <w:r>
        <w:rPr>
          <w:rFonts w:ascii="Calibri" w:eastAsia="Times New Roman" w:hAnsi="Calibri" w:cs="Times New Roman"/>
          <w:i/>
          <w:iCs/>
        </w:rPr>
        <w:t>u</w:t>
      </w:r>
      <w:r w:rsidRPr="000013F7">
        <w:rPr>
          <w:rFonts w:ascii="Calibri" w:eastAsia="Times New Roman" w:hAnsi="Calibri" w:cs="Times New Roman"/>
          <w:i/>
          <w:iCs/>
        </w:rPr>
        <w:t xml:space="preserve"> iz kataloga i/ili prospekt</w:t>
      </w:r>
      <w:r>
        <w:rPr>
          <w:rFonts w:ascii="Calibri" w:eastAsia="Times New Roman" w:hAnsi="Calibri" w:cs="Times New Roman"/>
          <w:i/>
          <w:iCs/>
        </w:rPr>
        <w:t>u</w:t>
      </w:r>
      <w:r w:rsidRPr="000013F7">
        <w:rPr>
          <w:rFonts w:ascii="Calibri" w:eastAsia="Times New Roman" w:hAnsi="Calibri" w:cs="Times New Roman"/>
          <w:i/>
          <w:iCs/>
        </w:rPr>
        <w:t xml:space="preserve"> i/ili izvod</w:t>
      </w:r>
      <w:r>
        <w:rPr>
          <w:rFonts w:ascii="Calibri" w:eastAsia="Times New Roman" w:hAnsi="Calibri" w:cs="Times New Roman"/>
          <w:i/>
          <w:iCs/>
        </w:rPr>
        <w:t>u</w:t>
      </w:r>
      <w:r w:rsidRPr="000013F7">
        <w:rPr>
          <w:rFonts w:ascii="Calibri" w:eastAsia="Times New Roman" w:hAnsi="Calibri" w:cs="Times New Roman"/>
          <w:i/>
          <w:iCs/>
        </w:rPr>
        <w:t xml:space="preserve"> iz prospekta i/ili proizvođačk</w:t>
      </w:r>
      <w:r>
        <w:rPr>
          <w:rFonts w:ascii="Calibri" w:eastAsia="Times New Roman" w:hAnsi="Calibri" w:cs="Times New Roman"/>
          <w:i/>
          <w:iCs/>
        </w:rPr>
        <w:t>oj</w:t>
      </w:r>
      <w:r w:rsidRPr="000013F7">
        <w:rPr>
          <w:rFonts w:ascii="Calibri" w:eastAsia="Times New Roman" w:hAnsi="Calibri" w:cs="Times New Roman"/>
          <w:i/>
          <w:iCs/>
        </w:rPr>
        <w:t xml:space="preserve"> specifikacij</w:t>
      </w:r>
      <w:r>
        <w:rPr>
          <w:rFonts w:ascii="Calibri" w:eastAsia="Times New Roman" w:hAnsi="Calibri" w:cs="Times New Roman"/>
          <w:i/>
          <w:iCs/>
        </w:rPr>
        <w:t>i</w:t>
      </w:r>
      <w:r w:rsidRPr="000013F7">
        <w:rPr>
          <w:rFonts w:ascii="Calibri" w:eastAsia="Times New Roman" w:hAnsi="Calibri" w:cs="Times New Roman"/>
          <w:i/>
          <w:iCs/>
        </w:rPr>
        <w:t xml:space="preserve"> i/ili / izjav</w:t>
      </w:r>
      <w:r>
        <w:rPr>
          <w:rFonts w:ascii="Calibri" w:eastAsia="Times New Roman" w:hAnsi="Calibri" w:cs="Times New Roman"/>
          <w:i/>
          <w:iCs/>
        </w:rPr>
        <w:t xml:space="preserve">i </w:t>
      </w:r>
      <w:r w:rsidRPr="000013F7">
        <w:rPr>
          <w:rFonts w:ascii="Calibri" w:eastAsia="Times New Roman" w:hAnsi="Calibri" w:cs="Times New Roman"/>
          <w:i/>
          <w:iCs/>
        </w:rPr>
        <w:t>proizvođača ili ovlaštenog zastupnika proizvođača</w:t>
      </w:r>
      <w:r>
        <w:rPr>
          <w:rFonts w:ascii="Calibri" w:eastAsia="Times New Roman" w:hAnsi="Calibri" w:cs="Times New Roman"/>
          <w:i/>
          <w:iCs/>
        </w:rPr>
        <w:t xml:space="preserve"> </w:t>
      </w:r>
      <w:r w:rsidRPr="000013F7">
        <w:rPr>
          <w:rFonts w:ascii="Calibri" w:eastAsia="Times New Roman" w:hAnsi="Calibri" w:cs="Times New Roman"/>
          <w:i/>
        </w:rPr>
        <w:t>ponuditelj mora upisati redni broj stavke t</w:t>
      </w:r>
      <w:r>
        <w:rPr>
          <w:rFonts w:ascii="Calibri" w:eastAsia="Times New Roman" w:hAnsi="Calibri" w:cs="Times New Roman"/>
          <w:i/>
        </w:rPr>
        <w:t xml:space="preserve">ehničke specifikacije </w:t>
      </w:r>
      <w:r w:rsidRPr="000013F7">
        <w:rPr>
          <w:rFonts w:ascii="Calibri" w:eastAsia="Times New Roman" w:hAnsi="Calibri" w:cs="Times New Roman"/>
          <w:i/>
        </w:rPr>
        <w:t>kojom se ista potvrđuje/dokazuje.</w:t>
      </w:r>
    </w:p>
    <w:p w14:paraId="1A208CD8" w14:textId="77777777" w:rsidR="000013F7" w:rsidRDefault="000013F7" w:rsidP="000013F7">
      <w:pPr>
        <w:rPr>
          <w:rFonts w:ascii="Calibri" w:eastAsia="Times New Roman" w:hAnsi="Calibri" w:cs="Times New Roman"/>
        </w:rPr>
      </w:pPr>
      <w:r w:rsidRPr="000013F7">
        <w:rPr>
          <w:rFonts w:ascii="Calibri" w:eastAsia="Times New Roman" w:hAnsi="Calibri" w:cs="Times New Roman"/>
        </w:rPr>
        <w:lastRenderedPageBreak/>
        <w:t>Dostavljeni dokumenti moraju biti na</w:t>
      </w:r>
      <w:r w:rsidRPr="000013F7">
        <w:rPr>
          <w:rFonts w:ascii="Calibri" w:eastAsia="DengXian" w:hAnsi="Calibri" w:cs="Times New Roman"/>
          <w:lang w:eastAsia="zh-CN"/>
        </w:rPr>
        <w:t xml:space="preserve"> </w:t>
      </w:r>
      <w:r w:rsidRPr="000013F7">
        <w:rPr>
          <w:rFonts w:ascii="Calibri" w:eastAsia="Times New Roman" w:hAnsi="Calibri" w:cs="Times New Roman"/>
        </w:rPr>
        <w:t>hrvatskom jeziku i latiničnom pismu.</w:t>
      </w:r>
    </w:p>
    <w:p w14:paraId="0569DA78" w14:textId="37398BCF" w:rsidR="00B7521A" w:rsidRDefault="00226FC0" w:rsidP="00226FC0">
      <w:pPr>
        <w:spacing w:line="276" w:lineRule="auto"/>
        <w:rPr>
          <w:rFonts w:ascii="Calibri" w:eastAsia="Times New Roman" w:hAnsi="Calibri" w:cs="Times New Roman"/>
        </w:rPr>
      </w:pPr>
      <w:r w:rsidRPr="00226FC0">
        <w:rPr>
          <w:rFonts w:ascii="Calibri" w:eastAsia="Times New Roman" w:hAnsi="Calibri" w:cs="Times New Roman"/>
        </w:rPr>
        <w:t>Ako ponuditelj koji je podnio ekonomski najpovoljniju ponudu ne dostavi tražene dokumente u ostavljenom roku ili njima ne dokaže da ispunjava uvjete iz Tehničke specifikacije, Naručitelj zadržava pravo odbiti takvu ponudu.</w:t>
      </w:r>
    </w:p>
    <w:p w14:paraId="0AC88D17" w14:textId="77777777" w:rsidR="00226FC0" w:rsidRPr="00226FC0" w:rsidRDefault="00226FC0" w:rsidP="00226FC0">
      <w:pPr>
        <w:spacing w:line="276" w:lineRule="auto"/>
        <w:rPr>
          <w:rFonts w:ascii="Calibri" w:eastAsia="Times New Roman" w:hAnsi="Calibri" w:cs="Times New Roman"/>
        </w:rPr>
      </w:pPr>
    </w:p>
    <w:p w14:paraId="4482ED12" w14:textId="69BB533F" w:rsidR="00F707CE" w:rsidRPr="002D1C3E" w:rsidRDefault="000B2AC3" w:rsidP="002D1C3E">
      <w:pPr>
        <w:pStyle w:val="NoSpacing2"/>
        <w:spacing w:line="276" w:lineRule="auto"/>
        <w:jc w:val="both"/>
        <w:outlineLvl w:val="0"/>
        <w:rPr>
          <w:rFonts w:ascii="Aptos" w:hAnsi="Aptos"/>
          <w:b/>
          <w:bCs/>
          <w:color w:val="2F5496" w:themeColor="accent1" w:themeShade="BF"/>
          <w:sz w:val="26"/>
          <w:szCs w:val="26"/>
        </w:rPr>
      </w:pPr>
      <w:bookmarkStart w:id="59" w:name="_Toc94776996"/>
      <w:bookmarkStart w:id="60" w:name="_Toc112177952"/>
      <w:bookmarkStart w:id="61" w:name="_Toc235525399"/>
      <w:r>
        <w:rPr>
          <w:rFonts w:ascii="Aptos" w:hAnsi="Aptos"/>
          <w:b/>
          <w:bCs/>
          <w:color w:val="2F5496" w:themeColor="accent1" w:themeShade="BF"/>
          <w:sz w:val="26"/>
          <w:szCs w:val="26"/>
        </w:rPr>
        <w:t>6</w:t>
      </w:r>
      <w:r w:rsidR="002D1C3E" w:rsidRPr="002D1C3E">
        <w:rPr>
          <w:rFonts w:ascii="Aptos" w:hAnsi="Aptos"/>
          <w:b/>
          <w:bCs/>
          <w:color w:val="2F5496" w:themeColor="accent1" w:themeShade="BF"/>
          <w:sz w:val="26"/>
          <w:szCs w:val="26"/>
        </w:rPr>
        <w:t xml:space="preserve">. </w:t>
      </w:r>
      <w:r w:rsidR="00F707CE" w:rsidRPr="002D1C3E">
        <w:rPr>
          <w:rFonts w:ascii="Aptos" w:hAnsi="Aptos"/>
          <w:b/>
          <w:bCs/>
          <w:color w:val="2F5496" w:themeColor="accent1" w:themeShade="BF"/>
          <w:sz w:val="26"/>
          <w:szCs w:val="26"/>
        </w:rPr>
        <w:t>PODACI O PONUDI</w:t>
      </w:r>
      <w:bookmarkEnd w:id="59"/>
      <w:bookmarkEnd w:id="60"/>
      <w:bookmarkEnd w:id="61"/>
    </w:p>
    <w:p w14:paraId="6DCDAE24"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Ponuda je izjava volje ponuditelja u pisanom obliku da će izvršiti predmet nabave u skladu s uvjetima i zahtjevima iz Poziva na dostavu ponuda.</w:t>
      </w:r>
      <w:bookmarkStart w:id="62" w:name="_Toc507087530"/>
      <w:bookmarkStart w:id="63" w:name="_Toc507087709"/>
      <w:bookmarkStart w:id="64" w:name="_Toc508571424"/>
      <w:bookmarkStart w:id="65" w:name="_Toc508582299"/>
      <w:bookmarkEnd w:id="62"/>
      <w:bookmarkEnd w:id="63"/>
      <w:bookmarkEnd w:id="64"/>
      <w:bookmarkEnd w:id="65"/>
    </w:p>
    <w:p w14:paraId="6C65ECD2" w14:textId="77777777" w:rsidR="002D1C3E" w:rsidRDefault="002D1C3E" w:rsidP="0038653D">
      <w:pPr>
        <w:pStyle w:val="NoSpacing2"/>
        <w:spacing w:line="276" w:lineRule="auto"/>
        <w:jc w:val="both"/>
        <w:rPr>
          <w:rFonts w:ascii="Aptos" w:hAnsi="Aptos"/>
          <w:sz w:val="22"/>
          <w:szCs w:val="22"/>
        </w:rPr>
      </w:pPr>
      <w:bookmarkStart w:id="66" w:name="_Toc94776997"/>
    </w:p>
    <w:p w14:paraId="069E9CC8" w14:textId="04109F44" w:rsidR="00F707CE" w:rsidRPr="002D1C3E" w:rsidRDefault="000B2AC3" w:rsidP="001E782E">
      <w:pPr>
        <w:pStyle w:val="NoSpacing2"/>
        <w:spacing w:line="276" w:lineRule="auto"/>
        <w:jc w:val="both"/>
        <w:outlineLvl w:val="1"/>
        <w:rPr>
          <w:rFonts w:ascii="Aptos" w:hAnsi="Aptos"/>
          <w:b/>
          <w:bCs/>
          <w:color w:val="2F5496" w:themeColor="accent1" w:themeShade="BF"/>
          <w:sz w:val="22"/>
          <w:szCs w:val="22"/>
        </w:rPr>
      </w:pPr>
      <w:bookmarkStart w:id="67" w:name="_Toc235525400"/>
      <w:r>
        <w:rPr>
          <w:rFonts w:ascii="Aptos" w:hAnsi="Aptos"/>
          <w:b/>
          <w:bCs/>
          <w:color w:val="2F5496" w:themeColor="accent1" w:themeShade="BF"/>
          <w:sz w:val="22"/>
          <w:szCs w:val="22"/>
        </w:rPr>
        <w:t>6</w:t>
      </w:r>
      <w:r w:rsidR="002D1C3E" w:rsidRPr="002D1C3E">
        <w:rPr>
          <w:rFonts w:ascii="Aptos" w:hAnsi="Aptos"/>
          <w:b/>
          <w:bCs/>
          <w:color w:val="2F5496" w:themeColor="accent1" w:themeShade="BF"/>
          <w:sz w:val="22"/>
          <w:szCs w:val="22"/>
        </w:rPr>
        <w:t xml:space="preserve">.1. </w:t>
      </w:r>
      <w:r w:rsidR="00F707CE" w:rsidRPr="002D1C3E">
        <w:rPr>
          <w:rFonts w:ascii="Aptos" w:hAnsi="Aptos"/>
          <w:b/>
          <w:bCs/>
          <w:color w:val="2F5496" w:themeColor="accent1" w:themeShade="BF"/>
          <w:sz w:val="22"/>
          <w:szCs w:val="22"/>
        </w:rPr>
        <w:t>SADRŽAJ I NAČIN IZRADE PONUDE</w:t>
      </w:r>
      <w:bookmarkEnd w:id="66"/>
      <w:bookmarkEnd w:id="67"/>
    </w:p>
    <w:p w14:paraId="2890C07E" w14:textId="77777777" w:rsidR="00BD518C" w:rsidRPr="0038653D" w:rsidRDefault="00BD518C" w:rsidP="0038653D">
      <w:pPr>
        <w:pStyle w:val="NoSpacing2"/>
        <w:spacing w:line="276" w:lineRule="auto"/>
        <w:jc w:val="both"/>
        <w:rPr>
          <w:rFonts w:ascii="Aptos" w:hAnsi="Aptos"/>
          <w:sz w:val="22"/>
          <w:szCs w:val="22"/>
        </w:rPr>
      </w:pPr>
      <w:r w:rsidRPr="0038653D">
        <w:rPr>
          <w:rFonts w:ascii="Aptos" w:hAnsi="Aptos"/>
          <w:sz w:val="22"/>
          <w:szCs w:val="22"/>
        </w:rPr>
        <w:t>Ponuditelj se pri izradi ponude mora pridržavati zahtjeva i uvjeta Poziva na dostavu ponuda.</w:t>
      </w:r>
    </w:p>
    <w:p w14:paraId="4461675C" w14:textId="77777777" w:rsidR="002D1C3E" w:rsidRDefault="002D1C3E" w:rsidP="0038653D">
      <w:pPr>
        <w:pStyle w:val="NoSpacing2"/>
        <w:spacing w:line="276" w:lineRule="auto"/>
        <w:jc w:val="both"/>
        <w:rPr>
          <w:rFonts w:ascii="Aptos" w:hAnsi="Aptos"/>
          <w:bCs/>
          <w:sz w:val="22"/>
          <w:szCs w:val="22"/>
        </w:rPr>
      </w:pPr>
    </w:p>
    <w:p w14:paraId="6F1E8860" w14:textId="644EF6DD" w:rsidR="004E1963" w:rsidRPr="002D1C3E" w:rsidRDefault="00BD518C" w:rsidP="0038653D">
      <w:pPr>
        <w:pStyle w:val="NoSpacing2"/>
        <w:spacing w:line="276" w:lineRule="auto"/>
        <w:jc w:val="both"/>
        <w:rPr>
          <w:rFonts w:ascii="Aptos" w:hAnsi="Aptos"/>
          <w:b/>
          <w:sz w:val="22"/>
          <w:szCs w:val="22"/>
        </w:rPr>
      </w:pPr>
      <w:r w:rsidRPr="002D1C3E">
        <w:rPr>
          <w:rFonts w:ascii="Aptos" w:hAnsi="Aptos"/>
          <w:b/>
          <w:sz w:val="22"/>
          <w:szCs w:val="22"/>
        </w:rPr>
        <w:t>Sadržaj ponude</w:t>
      </w:r>
      <w:r w:rsidR="00E45BB7" w:rsidRPr="002D1C3E">
        <w:rPr>
          <w:rFonts w:ascii="Aptos" w:hAnsi="Aptos"/>
          <w:b/>
          <w:sz w:val="22"/>
          <w:szCs w:val="22"/>
        </w:rPr>
        <w:t>:</w:t>
      </w:r>
    </w:p>
    <w:p w14:paraId="06060267" w14:textId="77777777" w:rsidR="002D1C3E" w:rsidRDefault="002D1C3E" w:rsidP="002D1C3E">
      <w:pPr>
        <w:pStyle w:val="NoSpacing2"/>
        <w:numPr>
          <w:ilvl w:val="0"/>
          <w:numId w:val="27"/>
        </w:numPr>
        <w:spacing w:line="276" w:lineRule="auto"/>
        <w:jc w:val="both"/>
        <w:rPr>
          <w:rFonts w:ascii="Aptos" w:hAnsi="Aptos"/>
          <w:sz w:val="22"/>
          <w:szCs w:val="22"/>
        </w:rPr>
      </w:pPr>
      <w:r>
        <w:rPr>
          <w:rFonts w:ascii="Aptos" w:hAnsi="Aptos"/>
          <w:sz w:val="22"/>
          <w:szCs w:val="22"/>
        </w:rPr>
        <w:t>P</w:t>
      </w:r>
      <w:r w:rsidR="004E1963" w:rsidRPr="0038653D">
        <w:rPr>
          <w:rFonts w:ascii="Aptos" w:hAnsi="Aptos"/>
          <w:sz w:val="22"/>
          <w:szCs w:val="22"/>
        </w:rPr>
        <w:t>opunjeni ponudbeni list kreiran putem web aplikacije naručitelja</w:t>
      </w:r>
    </w:p>
    <w:p w14:paraId="4DB58865" w14:textId="04E95246" w:rsidR="002F61AA" w:rsidRPr="0038653D" w:rsidRDefault="002F61AA" w:rsidP="002D1C3E">
      <w:pPr>
        <w:pStyle w:val="NoSpacing2"/>
        <w:numPr>
          <w:ilvl w:val="0"/>
          <w:numId w:val="27"/>
        </w:numPr>
        <w:spacing w:line="276" w:lineRule="auto"/>
        <w:jc w:val="both"/>
        <w:rPr>
          <w:rFonts w:ascii="Aptos" w:hAnsi="Aptos"/>
          <w:sz w:val="22"/>
          <w:szCs w:val="22"/>
        </w:rPr>
      </w:pPr>
      <w:r w:rsidRPr="0038653D">
        <w:rPr>
          <w:rFonts w:ascii="Aptos" w:hAnsi="Aptos"/>
          <w:sz w:val="22"/>
          <w:szCs w:val="22"/>
        </w:rPr>
        <w:t>Popunjene Tehničke specifi</w:t>
      </w:r>
      <w:r w:rsidR="00936FD3" w:rsidRPr="0038653D">
        <w:rPr>
          <w:rFonts w:ascii="Aptos" w:hAnsi="Aptos"/>
          <w:sz w:val="22"/>
          <w:szCs w:val="22"/>
        </w:rPr>
        <w:t>k</w:t>
      </w:r>
      <w:r w:rsidRPr="0038653D">
        <w:rPr>
          <w:rFonts w:ascii="Aptos" w:hAnsi="Aptos"/>
          <w:sz w:val="22"/>
          <w:szCs w:val="22"/>
        </w:rPr>
        <w:t>acije (Prilog 1.)</w:t>
      </w:r>
    </w:p>
    <w:p w14:paraId="32328441" w14:textId="1A73141E" w:rsidR="00BD518C" w:rsidRPr="0038653D" w:rsidRDefault="002D1C3E" w:rsidP="002D1C3E">
      <w:pPr>
        <w:pStyle w:val="NoSpacing2"/>
        <w:numPr>
          <w:ilvl w:val="0"/>
          <w:numId w:val="27"/>
        </w:numPr>
        <w:spacing w:line="276" w:lineRule="auto"/>
        <w:jc w:val="both"/>
        <w:rPr>
          <w:rFonts w:ascii="Aptos" w:hAnsi="Aptos"/>
          <w:sz w:val="22"/>
          <w:szCs w:val="22"/>
        </w:rPr>
      </w:pPr>
      <w:r>
        <w:rPr>
          <w:rFonts w:ascii="Aptos" w:hAnsi="Aptos"/>
          <w:sz w:val="22"/>
          <w:szCs w:val="22"/>
        </w:rPr>
        <w:t>P</w:t>
      </w:r>
      <w:r w:rsidR="00BD518C" w:rsidRPr="0038653D">
        <w:rPr>
          <w:rFonts w:ascii="Aptos" w:hAnsi="Aptos"/>
          <w:sz w:val="22"/>
          <w:szCs w:val="22"/>
        </w:rPr>
        <w:t xml:space="preserve">opunjen troškovnik </w:t>
      </w:r>
      <w:r>
        <w:rPr>
          <w:rFonts w:ascii="Aptos" w:hAnsi="Aptos"/>
          <w:sz w:val="22"/>
          <w:szCs w:val="22"/>
        </w:rPr>
        <w:t>(</w:t>
      </w:r>
      <w:r w:rsidR="00BD518C" w:rsidRPr="0038653D">
        <w:rPr>
          <w:rFonts w:ascii="Aptos" w:hAnsi="Aptos"/>
          <w:sz w:val="22"/>
          <w:szCs w:val="22"/>
        </w:rPr>
        <w:t xml:space="preserve">Prilog </w:t>
      </w:r>
      <w:r w:rsidR="007A206A" w:rsidRPr="0038653D">
        <w:rPr>
          <w:rFonts w:ascii="Aptos" w:hAnsi="Aptos"/>
          <w:sz w:val="22"/>
          <w:szCs w:val="22"/>
        </w:rPr>
        <w:t>2</w:t>
      </w:r>
      <w:r w:rsidR="00BD518C" w:rsidRPr="0038653D">
        <w:rPr>
          <w:rFonts w:ascii="Aptos" w:hAnsi="Aptos"/>
          <w:sz w:val="22"/>
          <w:szCs w:val="22"/>
        </w:rPr>
        <w:t>.</w:t>
      </w:r>
      <w:r>
        <w:rPr>
          <w:rFonts w:ascii="Aptos" w:hAnsi="Aptos"/>
          <w:sz w:val="22"/>
          <w:szCs w:val="22"/>
        </w:rPr>
        <w:t>)</w:t>
      </w:r>
    </w:p>
    <w:p w14:paraId="4B3D7EB8" w14:textId="200F9422" w:rsidR="001A137C" w:rsidRPr="0038653D" w:rsidRDefault="001A137C" w:rsidP="002D1C3E">
      <w:pPr>
        <w:pStyle w:val="NoSpacing2"/>
        <w:numPr>
          <w:ilvl w:val="0"/>
          <w:numId w:val="27"/>
        </w:numPr>
        <w:spacing w:line="276" w:lineRule="auto"/>
        <w:jc w:val="both"/>
        <w:rPr>
          <w:rFonts w:ascii="Aptos" w:hAnsi="Aptos"/>
          <w:sz w:val="22"/>
          <w:szCs w:val="22"/>
        </w:rPr>
      </w:pPr>
      <w:r w:rsidRPr="0038653D">
        <w:rPr>
          <w:rFonts w:ascii="Aptos" w:hAnsi="Aptos"/>
          <w:sz w:val="22"/>
          <w:szCs w:val="22"/>
        </w:rPr>
        <w:t xml:space="preserve">Izjava o nekažnjavanju </w:t>
      </w:r>
      <w:r w:rsidR="002D1C3E">
        <w:rPr>
          <w:rFonts w:ascii="Aptos" w:hAnsi="Aptos"/>
          <w:sz w:val="22"/>
          <w:szCs w:val="22"/>
        </w:rPr>
        <w:t>(</w:t>
      </w:r>
      <w:r w:rsidRPr="0038653D">
        <w:rPr>
          <w:rFonts w:ascii="Aptos" w:hAnsi="Aptos"/>
          <w:sz w:val="22"/>
          <w:szCs w:val="22"/>
        </w:rPr>
        <w:t xml:space="preserve">Prilog </w:t>
      </w:r>
      <w:r w:rsidR="007A206A" w:rsidRPr="0038653D">
        <w:rPr>
          <w:rFonts w:ascii="Aptos" w:hAnsi="Aptos"/>
          <w:sz w:val="22"/>
          <w:szCs w:val="22"/>
        </w:rPr>
        <w:t>3</w:t>
      </w:r>
      <w:r w:rsidRPr="0038653D">
        <w:rPr>
          <w:rFonts w:ascii="Aptos" w:hAnsi="Aptos"/>
          <w:sz w:val="22"/>
          <w:szCs w:val="22"/>
        </w:rPr>
        <w:t>.</w:t>
      </w:r>
      <w:r w:rsidR="002D1C3E">
        <w:rPr>
          <w:rFonts w:ascii="Aptos" w:hAnsi="Aptos"/>
          <w:sz w:val="22"/>
          <w:szCs w:val="22"/>
        </w:rPr>
        <w:t>)</w:t>
      </w:r>
    </w:p>
    <w:p w14:paraId="7B7766FF" w14:textId="5C6F31E0" w:rsidR="007A206A" w:rsidRPr="0038653D" w:rsidRDefault="007A206A" w:rsidP="002D1C3E">
      <w:pPr>
        <w:pStyle w:val="NoSpacing2"/>
        <w:numPr>
          <w:ilvl w:val="0"/>
          <w:numId w:val="27"/>
        </w:numPr>
        <w:spacing w:line="276" w:lineRule="auto"/>
        <w:jc w:val="both"/>
        <w:rPr>
          <w:rFonts w:ascii="Aptos" w:hAnsi="Aptos"/>
          <w:sz w:val="22"/>
          <w:szCs w:val="22"/>
        </w:rPr>
      </w:pPr>
      <w:r w:rsidRPr="0038653D">
        <w:rPr>
          <w:rFonts w:ascii="Aptos" w:hAnsi="Aptos"/>
          <w:sz w:val="22"/>
          <w:szCs w:val="22"/>
        </w:rPr>
        <w:t>Potvrdu porezne uprave ili drugog nadležnog tijela u državi koji se dokazuje nepostojanje osnova za isključenje (dokaz iz točke 3.2. Poziva na dostavu ponuda)</w:t>
      </w:r>
    </w:p>
    <w:p w14:paraId="378FB1E6" w14:textId="2DA0858D" w:rsidR="00295C22" w:rsidRDefault="00295C22" w:rsidP="002D1C3E">
      <w:pPr>
        <w:pStyle w:val="NoSpacing2"/>
        <w:numPr>
          <w:ilvl w:val="0"/>
          <w:numId w:val="27"/>
        </w:numPr>
        <w:spacing w:line="276" w:lineRule="auto"/>
        <w:jc w:val="both"/>
        <w:rPr>
          <w:rFonts w:ascii="Aptos" w:hAnsi="Aptos"/>
          <w:sz w:val="22"/>
          <w:szCs w:val="22"/>
        </w:rPr>
      </w:pPr>
      <w:r w:rsidRPr="0038653D">
        <w:rPr>
          <w:rFonts w:ascii="Aptos" w:hAnsi="Aptos"/>
          <w:bCs/>
          <w:iCs/>
          <w:sz w:val="22"/>
          <w:szCs w:val="22"/>
        </w:rPr>
        <w:t>Izvadak iz sudskog, obrtnog, strukovnog ili drugog odgovarajućeg registra</w:t>
      </w:r>
      <w:r w:rsidRPr="0038653D">
        <w:rPr>
          <w:rFonts w:ascii="Aptos" w:hAnsi="Aptos"/>
          <w:iCs/>
          <w:sz w:val="22"/>
          <w:szCs w:val="22"/>
        </w:rPr>
        <w:t xml:space="preserve"> </w:t>
      </w:r>
      <w:r w:rsidRPr="0038653D">
        <w:rPr>
          <w:rFonts w:ascii="Aptos" w:hAnsi="Aptos"/>
          <w:sz w:val="22"/>
          <w:szCs w:val="22"/>
        </w:rPr>
        <w:t>(dokaz iz točke 4.1. Poziva na dostavu ponuda)</w:t>
      </w:r>
    </w:p>
    <w:p w14:paraId="7A683A83" w14:textId="1AAC7F16" w:rsidR="00BD518C" w:rsidRPr="003E4A1E" w:rsidRDefault="002D1C3E" w:rsidP="0038653D">
      <w:pPr>
        <w:pStyle w:val="NoSpacing2"/>
        <w:numPr>
          <w:ilvl w:val="0"/>
          <w:numId w:val="27"/>
        </w:numPr>
        <w:spacing w:line="276" w:lineRule="auto"/>
        <w:jc w:val="both"/>
        <w:rPr>
          <w:rFonts w:ascii="Aptos" w:hAnsi="Aptos"/>
          <w:sz w:val="22"/>
          <w:szCs w:val="22"/>
        </w:rPr>
      </w:pPr>
      <w:r>
        <w:rPr>
          <w:rFonts w:ascii="Aptos" w:hAnsi="Aptos"/>
          <w:sz w:val="22"/>
          <w:szCs w:val="22"/>
        </w:rPr>
        <w:t>P</w:t>
      </w:r>
      <w:r w:rsidRPr="002D1C3E">
        <w:rPr>
          <w:rFonts w:ascii="Aptos" w:hAnsi="Aptos"/>
          <w:sz w:val="22"/>
          <w:szCs w:val="22"/>
        </w:rPr>
        <w:t>resliku važećeg certifikata</w:t>
      </w:r>
      <w:r>
        <w:rPr>
          <w:rFonts w:ascii="Aptos" w:hAnsi="Aptos"/>
          <w:sz w:val="22"/>
          <w:szCs w:val="22"/>
        </w:rPr>
        <w:t xml:space="preserve"> </w:t>
      </w:r>
      <w:r w:rsidRPr="0038653D">
        <w:rPr>
          <w:rFonts w:ascii="Aptos" w:hAnsi="Aptos"/>
          <w:sz w:val="22"/>
          <w:szCs w:val="22"/>
        </w:rPr>
        <w:t>(dokaz iz točke 4.</w:t>
      </w:r>
      <w:r>
        <w:rPr>
          <w:rFonts w:ascii="Aptos" w:hAnsi="Aptos"/>
          <w:sz w:val="22"/>
          <w:szCs w:val="22"/>
        </w:rPr>
        <w:t>2</w:t>
      </w:r>
      <w:r w:rsidRPr="0038653D">
        <w:rPr>
          <w:rFonts w:ascii="Aptos" w:hAnsi="Aptos"/>
          <w:sz w:val="22"/>
          <w:szCs w:val="22"/>
        </w:rPr>
        <w:t>. Poziva na dostavu ponuda)</w:t>
      </w:r>
    </w:p>
    <w:p w14:paraId="2D6C77E2" w14:textId="77777777" w:rsidR="00890936" w:rsidRPr="0038653D" w:rsidRDefault="00890936" w:rsidP="0038653D">
      <w:pPr>
        <w:pStyle w:val="NoSpacing2"/>
        <w:spacing w:line="276" w:lineRule="auto"/>
        <w:jc w:val="both"/>
        <w:rPr>
          <w:rFonts w:ascii="Aptos" w:hAnsi="Aptos"/>
          <w:sz w:val="22"/>
          <w:szCs w:val="22"/>
        </w:rPr>
      </w:pPr>
    </w:p>
    <w:p w14:paraId="226266C5" w14:textId="77777777" w:rsidR="00BD518C" w:rsidRPr="0004203C" w:rsidRDefault="00BD518C" w:rsidP="0038653D">
      <w:pPr>
        <w:pStyle w:val="NoSpacing2"/>
        <w:spacing w:line="276" w:lineRule="auto"/>
        <w:jc w:val="both"/>
        <w:rPr>
          <w:rFonts w:ascii="Aptos" w:hAnsi="Aptos"/>
          <w:b/>
          <w:sz w:val="22"/>
          <w:szCs w:val="22"/>
        </w:rPr>
      </w:pPr>
      <w:r w:rsidRPr="0004203C">
        <w:rPr>
          <w:rFonts w:ascii="Aptos" w:hAnsi="Aptos"/>
          <w:b/>
          <w:sz w:val="22"/>
          <w:szCs w:val="22"/>
        </w:rPr>
        <w:t>Način izrade ponude:</w:t>
      </w:r>
    </w:p>
    <w:p w14:paraId="5C79ADB7" w14:textId="0CF77FA4" w:rsidR="00BC7BBB" w:rsidRPr="0038653D" w:rsidRDefault="00BC7BBB" w:rsidP="0038653D">
      <w:pPr>
        <w:pStyle w:val="NoSpacing2"/>
        <w:spacing w:line="276" w:lineRule="auto"/>
        <w:jc w:val="both"/>
        <w:rPr>
          <w:rFonts w:ascii="Aptos" w:hAnsi="Aptos"/>
          <w:sz w:val="22"/>
          <w:szCs w:val="22"/>
        </w:rPr>
      </w:pPr>
      <w:r w:rsidRPr="0038653D">
        <w:rPr>
          <w:rFonts w:ascii="Aptos" w:hAnsi="Aptos"/>
          <w:sz w:val="22"/>
          <w:szCs w:val="22"/>
        </w:rPr>
        <w:t xml:space="preserve">Ponuda se izrađuje u pisanom obliku na hrvatskom jeziku i latiničnom pismu. </w:t>
      </w:r>
    </w:p>
    <w:p w14:paraId="5367FA5B" w14:textId="1AA6B86B" w:rsidR="006747BC" w:rsidRPr="0038653D" w:rsidRDefault="006747BC" w:rsidP="0038653D">
      <w:pPr>
        <w:pStyle w:val="NoSpacing2"/>
        <w:spacing w:line="276" w:lineRule="auto"/>
        <w:jc w:val="both"/>
        <w:rPr>
          <w:rFonts w:ascii="Aptos" w:hAnsi="Aptos"/>
          <w:sz w:val="22"/>
          <w:szCs w:val="22"/>
        </w:rPr>
      </w:pPr>
      <w:r w:rsidRPr="0038653D">
        <w:rPr>
          <w:rFonts w:ascii="Aptos" w:hAnsi="Aptos"/>
          <w:sz w:val="22"/>
          <w:szCs w:val="22"/>
        </w:rPr>
        <w:t>U roku za dostavu ponude ponuditelj može izmijeniti svoju ponudu, nadopuniti je ili od nje odustati.</w:t>
      </w:r>
    </w:p>
    <w:p w14:paraId="4226E97E" w14:textId="66112053" w:rsidR="00E74423" w:rsidRPr="0038653D" w:rsidRDefault="00E74423" w:rsidP="0038653D">
      <w:pPr>
        <w:pStyle w:val="NoSpacing2"/>
        <w:spacing w:line="276" w:lineRule="auto"/>
        <w:jc w:val="both"/>
        <w:rPr>
          <w:rFonts w:ascii="Aptos" w:hAnsi="Aptos"/>
          <w:sz w:val="22"/>
          <w:szCs w:val="22"/>
        </w:rPr>
      </w:pPr>
      <w:r w:rsidRPr="0038653D">
        <w:rPr>
          <w:rFonts w:ascii="Aptos" w:hAnsi="Aptos"/>
          <w:sz w:val="22"/>
          <w:szCs w:val="22"/>
        </w:rPr>
        <w:t>Ponuditelj je obvezan izmjenu dostaviti na isti način kao i osnovnu ponudu s naznakom da se radi o izmjeni.</w:t>
      </w:r>
    </w:p>
    <w:p w14:paraId="39F3BB73" w14:textId="651E5FBF" w:rsidR="00BD518C" w:rsidRPr="0038653D" w:rsidRDefault="00BD518C" w:rsidP="0038653D">
      <w:pPr>
        <w:pStyle w:val="NoSpacing2"/>
        <w:spacing w:line="276" w:lineRule="auto"/>
        <w:jc w:val="both"/>
        <w:rPr>
          <w:rFonts w:ascii="Aptos" w:hAnsi="Aptos"/>
          <w:sz w:val="22"/>
          <w:szCs w:val="22"/>
        </w:rPr>
      </w:pPr>
      <w:r w:rsidRPr="0038653D">
        <w:rPr>
          <w:rFonts w:ascii="Aptos" w:hAnsi="Aptos"/>
          <w:sz w:val="22"/>
          <w:szCs w:val="22"/>
        </w:rP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607BD367" w14:textId="77777777" w:rsidR="003E4A1E" w:rsidRDefault="003E4A1E" w:rsidP="0038653D">
      <w:pPr>
        <w:pStyle w:val="NoSpacing2"/>
        <w:spacing w:line="276" w:lineRule="auto"/>
        <w:jc w:val="both"/>
        <w:rPr>
          <w:rFonts w:ascii="Aptos" w:hAnsi="Aptos"/>
          <w:sz w:val="22"/>
          <w:szCs w:val="22"/>
        </w:rPr>
      </w:pPr>
      <w:bookmarkStart w:id="68" w:name="_Toc94776998"/>
    </w:p>
    <w:p w14:paraId="0826FADE" w14:textId="5AC5FB05" w:rsidR="00F707CE"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69" w:name="_Toc235525401"/>
      <w:r>
        <w:rPr>
          <w:rFonts w:ascii="Aptos" w:hAnsi="Aptos"/>
          <w:b/>
          <w:bCs/>
          <w:color w:val="2F5496" w:themeColor="accent1" w:themeShade="BF"/>
          <w:sz w:val="22"/>
          <w:szCs w:val="22"/>
        </w:rPr>
        <w:t>6</w:t>
      </w:r>
      <w:r w:rsidR="0004203C" w:rsidRPr="0004203C">
        <w:rPr>
          <w:rFonts w:ascii="Aptos" w:hAnsi="Aptos"/>
          <w:b/>
          <w:bCs/>
          <w:color w:val="2F5496" w:themeColor="accent1" w:themeShade="BF"/>
          <w:sz w:val="22"/>
          <w:szCs w:val="22"/>
        </w:rPr>
        <w:t xml:space="preserve">.2. </w:t>
      </w:r>
      <w:r w:rsidR="00F707CE" w:rsidRPr="0004203C">
        <w:rPr>
          <w:rFonts w:ascii="Aptos" w:hAnsi="Aptos"/>
          <w:b/>
          <w:bCs/>
          <w:color w:val="2F5496" w:themeColor="accent1" w:themeShade="BF"/>
          <w:sz w:val="22"/>
          <w:szCs w:val="22"/>
        </w:rPr>
        <w:t>NAČIN DOSTAVE PONUDE</w:t>
      </w:r>
      <w:bookmarkEnd w:id="68"/>
      <w:bookmarkEnd w:id="69"/>
    </w:p>
    <w:p w14:paraId="3EC6EF88" w14:textId="5A1CB449" w:rsidR="00F4262F" w:rsidRPr="0038653D" w:rsidRDefault="00F4262F" w:rsidP="0038653D">
      <w:pPr>
        <w:pStyle w:val="NoSpacing2"/>
        <w:spacing w:line="276" w:lineRule="auto"/>
        <w:jc w:val="both"/>
        <w:rPr>
          <w:rFonts w:ascii="Aptos" w:hAnsi="Aptos"/>
          <w:sz w:val="22"/>
          <w:szCs w:val="22"/>
        </w:rPr>
      </w:pPr>
      <w:r w:rsidRPr="0038653D">
        <w:rPr>
          <w:rFonts w:ascii="Aptos" w:hAnsi="Aptos"/>
          <w:sz w:val="22"/>
          <w:szCs w:val="22"/>
        </w:rPr>
        <w:t xml:space="preserve">Ponuda se dostavlja </w:t>
      </w:r>
      <w:r w:rsidR="00B51892" w:rsidRPr="0038653D">
        <w:rPr>
          <w:rFonts w:ascii="Aptos" w:hAnsi="Aptos"/>
          <w:sz w:val="22"/>
          <w:szCs w:val="22"/>
        </w:rPr>
        <w:t>u digitalnom obliku (skenirane) putem web aplikacije naručitelja</w:t>
      </w:r>
    </w:p>
    <w:p w14:paraId="3AE25147" w14:textId="77777777" w:rsidR="0004203C" w:rsidRDefault="0004203C" w:rsidP="0038653D">
      <w:pPr>
        <w:pStyle w:val="NoSpacing2"/>
        <w:spacing w:line="276" w:lineRule="auto"/>
        <w:jc w:val="both"/>
        <w:rPr>
          <w:rFonts w:ascii="Aptos" w:hAnsi="Aptos"/>
          <w:sz w:val="22"/>
          <w:szCs w:val="22"/>
        </w:rPr>
      </w:pPr>
      <w:bookmarkStart w:id="70" w:name="_Toc94777002"/>
    </w:p>
    <w:p w14:paraId="0A3D3C23" w14:textId="2AFD6AA4" w:rsidR="00F707CE"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71" w:name="_Toc235525402"/>
      <w:r>
        <w:rPr>
          <w:rFonts w:ascii="Aptos" w:hAnsi="Aptos"/>
          <w:b/>
          <w:bCs/>
          <w:color w:val="2F5496" w:themeColor="accent1" w:themeShade="BF"/>
          <w:sz w:val="22"/>
          <w:szCs w:val="22"/>
        </w:rPr>
        <w:t>6</w:t>
      </w:r>
      <w:r w:rsidR="0004203C" w:rsidRPr="0004203C">
        <w:rPr>
          <w:rFonts w:ascii="Aptos" w:hAnsi="Aptos"/>
          <w:b/>
          <w:bCs/>
          <w:color w:val="2F5496" w:themeColor="accent1" w:themeShade="BF"/>
          <w:sz w:val="22"/>
          <w:szCs w:val="22"/>
        </w:rPr>
        <w:t xml:space="preserve">.3. </w:t>
      </w:r>
      <w:r w:rsidR="00695960" w:rsidRPr="0004203C">
        <w:rPr>
          <w:rFonts w:ascii="Aptos" w:hAnsi="Aptos"/>
          <w:b/>
          <w:bCs/>
          <w:color w:val="2F5496" w:themeColor="accent1" w:themeShade="BF"/>
          <w:sz w:val="22"/>
          <w:szCs w:val="22"/>
        </w:rPr>
        <w:t>V</w:t>
      </w:r>
      <w:r w:rsidR="00F707CE" w:rsidRPr="0004203C">
        <w:rPr>
          <w:rFonts w:ascii="Aptos" w:hAnsi="Aptos"/>
          <w:b/>
          <w:bCs/>
          <w:color w:val="2F5496" w:themeColor="accent1" w:themeShade="BF"/>
          <w:sz w:val="22"/>
          <w:szCs w:val="22"/>
        </w:rPr>
        <w:t>ARIJANTE PONUDE</w:t>
      </w:r>
      <w:bookmarkEnd w:id="70"/>
      <w:bookmarkEnd w:id="71"/>
    </w:p>
    <w:p w14:paraId="6A38BCB1"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U ovom postupku nabave varijante ponude nisu dopuštene.</w:t>
      </w:r>
    </w:p>
    <w:p w14:paraId="30863158" w14:textId="77777777" w:rsidR="0004203C" w:rsidRDefault="0004203C" w:rsidP="0038653D">
      <w:pPr>
        <w:pStyle w:val="NoSpacing2"/>
        <w:spacing w:line="276" w:lineRule="auto"/>
        <w:jc w:val="both"/>
        <w:rPr>
          <w:rFonts w:ascii="Aptos" w:hAnsi="Aptos"/>
          <w:sz w:val="22"/>
          <w:szCs w:val="22"/>
        </w:rPr>
      </w:pPr>
      <w:bookmarkStart w:id="72" w:name="_Toc94777003"/>
    </w:p>
    <w:p w14:paraId="0B066000" w14:textId="724642C0" w:rsidR="008026E4"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73" w:name="_Toc235525403"/>
      <w:r>
        <w:rPr>
          <w:rFonts w:ascii="Aptos" w:hAnsi="Aptos"/>
          <w:b/>
          <w:bCs/>
          <w:color w:val="2F5496" w:themeColor="accent1" w:themeShade="BF"/>
          <w:sz w:val="22"/>
          <w:szCs w:val="22"/>
        </w:rPr>
        <w:t>6</w:t>
      </w:r>
      <w:r w:rsidR="0004203C" w:rsidRPr="0004203C">
        <w:rPr>
          <w:rFonts w:ascii="Aptos" w:hAnsi="Aptos"/>
          <w:b/>
          <w:bCs/>
          <w:color w:val="2F5496" w:themeColor="accent1" w:themeShade="BF"/>
          <w:sz w:val="22"/>
          <w:szCs w:val="22"/>
        </w:rPr>
        <w:t xml:space="preserve">.4. </w:t>
      </w:r>
      <w:r w:rsidR="00F707CE" w:rsidRPr="0004203C">
        <w:rPr>
          <w:rFonts w:ascii="Aptos" w:hAnsi="Aptos"/>
          <w:b/>
          <w:bCs/>
          <w:color w:val="2F5496" w:themeColor="accent1" w:themeShade="BF"/>
          <w:sz w:val="22"/>
          <w:szCs w:val="22"/>
        </w:rPr>
        <w:t>NAČIN ODREĐIVANJA CIJENE PONUDE</w:t>
      </w:r>
      <w:bookmarkEnd w:id="72"/>
      <w:bookmarkEnd w:id="73"/>
    </w:p>
    <w:p w14:paraId="1AA16532" w14:textId="77777777" w:rsidR="008026E4" w:rsidRPr="0038653D" w:rsidRDefault="00F707CE" w:rsidP="0038653D">
      <w:pPr>
        <w:pStyle w:val="NoSpacing2"/>
        <w:spacing w:line="276" w:lineRule="auto"/>
        <w:jc w:val="both"/>
        <w:rPr>
          <w:rFonts w:ascii="Aptos" w:hAnsi="Aptos"/>
          <w:sz w:val="22"/>
          <w:szCs w:val="22"/>
        </w:rPr>
      </w:pPr>
      <w:r w:rsidRPr="0038653D">
        <w:rPr>
          <w:rFonts w:ascii="Aptos" w:hAnsi="Aptos"/>
          <w:sz w:val="22"/>
          <w:szCs w:val="22"/>
        </w:rPr>
        <w:t xml:space="preserve"> </w:t>
      </w:r>
      <w:r w:rsidR="008026E4" w:rsidRPr="0038653D">
        <w:rPr>
          <w:rFonts w:ascii="Aptos" w:hAnsi="Aptos"/>
          <w:sz w:val="22"/>
          <w:szCs w:val="22"/>
        </w:rPr>
        <w:t xml:space="preserve">Gospodarski subjekt dostavlja ponudu s cijenom u eurima. Cijena ponude piše se brojkama u apsolutnom iznosu zaokruženo na dvije decimale. </w:t>
      </w:r>
    </w:p>
    <w:p w14:paraId="3CB3DE5F" w14:textId="77777777" w:rsidR="008026E4"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rPr>
        <w:lastRenderedPageBreak/>
        <w:t>U cijenu ponude bez poreza na dodanu vrijednost moraju biti uračunati svi troškovi, uključujući posebne poreze, trošarine i carine, ako postoje, te popusti.</w:t>
      </w:r>
    </w:p>
    <w:p w14:paraId="5B66A69F" w14:textId="77777777" w:rsidR="008026E4"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rPr>
        <w:t>Ukoliko Ponuditelj daje popust na cijenu ponude, isti mora biti uključen u stavke Troškovnika te ga nije dopustivo zasebno iskazivati.</w:t>
      </w:r>
    </w:p>
    <w:p w14:paraId="0C12FFE0" w14:textId="7A791CC9" w:rsidR="008026E4" w:rsidRPr="0038653D" w:rsidRDefault="008026E4" w:rsidP="0038653D">
      <w:pPr>
        <w:pStyle w:val="NoSpacing2"/>
        <w:spacing w:line="276" w:lineRule="auto"/>
        <w:jc w:val="both"/>
        <w:rPr>
          <w:rFonts w:ascii="Aptos" w:hAnsi="Aptos"/>
          <w:sz w:val="22"/>
          <w:szCs w:val="22"/>
          <w:u w:val="single"/>
        </w:rPr>
      </w:pPr>
      <w:r w:rsidRPr="0038653D">
        <w:rPr>
          <w:rFonts w:ascii="Aptos" w:hAnsi="Aptos"/>
          <w:sz w:val="22"/>
          <w:szCs w:val="22"/>
          <w:u w:val="single"/>
        </w:rPr>
        <w:t xml:space="preserve">Jedinične cijene stavki iz ponude (troškovnika) su fiksne i nepromjenjive za cijelo vrijeme trajanja </w:t>
      </w:r>
      <w:r w:rsidR="000E3FF3">
        <w:rPr>
          <w:rFonts w:ascii="Aptos" w:hAnsi="Aptos"/>
          <w:sz w:val="22"/>
          <w:szCs w:val="22"/>
          <w:u w:val="single"/>
        </w:rPr>
        <w:t>narudžbenice.</w:t>
      </w:r>
    </w:p>
    <w:p w14:paraId="4FEEED3F" w14:textId="77777777" w:rsidR="008026E4"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rPr>
        <w:t>Ponuda se odnosi na cjelokupan predmet nabave.</w:t>
      </w:r>
    </w:p>
    <w:p w14:paraId="1C105E8F" w14:textId="77777777" w:rsidR="008026E4"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rPr>
        <w:t>Ponuditelj se obvezuje predmet nabave izvršavati po jediničnim cijenama naznačenim u ponudi dostavljenoj na nadmetanje u postupku nabave.</w:t>
      </w:r>
    </w:p>
    <w:p w14:paraId="031F4DFB" w14:textId="77777777" w:rsidR="00C86120" w:rsidRPr="0038653D" w:rsidRDefault="00C86120" w:rsidP="0038653D">
      <w:pPr>
        <w:pStyle w:val="NoSpacing2"/>
        <w:spacing w:line="276" w:lineRule="auto"/>
        <w:jc w:val="both"/>
        <w:rPr>
          <w:rFonts w:ascii="Aptos" w:hAnsi="Aptos"/>
          <w:bCs/>
          <w:sz w:val="22"/>
          <w:szCs w:val="22"/>
        </w:rPr>
      </w:pPr>
      <w:r w:rsidRPr="0038653D">
        <w:rPr>
          <w:rFonts w:ascii="Aptos" w:hAnsi="Aptos"/>
          <w:bCs/>
          <w:sz w:val="22"/>
          <w:szCs w:val="22"/>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38653D" w:rsidRDefault="00C86120" w:rsidP="0038653D">
      <w:pPr>
        <w:pStyle w:val="NoSpacing2"/>
        <w:spacing w:line="276" w:lineRule="auto"/>
        <w:jc w:val="both"/>
        <w:rPr>
          <w:rFonts w:ascii="Aptos" w:hAnsi="Aptos"/>
          <w:bCs/>
          <w:sz w:val="22"/>
          <w:szCs w:val="22"/>
        </w:rPr>
      </w:pPr>
      <w:r w:rsidRPr="0038653D">
        <w:rPr>
          <w:rFonts w:ascii="Aptos" w:hAnsi="Aptos"/>
          <w:bCs/>
          <w:sz w:val="22"/>
          <w:szCs w:val="22"/>
        </w:rPr>
        <w:t>Ukoliko se na određenu stavku troškovnika ne obračunava PDV, cijena bez PDV-a je ujedno i cijena s PDV-om, te je za istu stavku troškovnika u stupac „Iznos PDV-a“ potrebno upisati 0,00.</w:t>
      </w:r>
    </w:p>
    <w:p w14:paraId="3B08512B" w14:textId="77777777" w:rsidR="008026E4"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rPr>
        <w:t>Kada cijena ponude bez PDV-a izražena u Troškovniku ne odgovara cijeni ponude bez PDV-a izraženoj u Ponudbenom listu, vrijedi cijena ponude bez poreza na dodanu vrijednost izražena u Troškovniku.</w:t>
      </w:r>
    </w:p>
    <w:p w14:paraId="491EA175" w14:textId="77777777" w:rsidR="008026E4"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rPr>
        <w:t>Iznos PDV-a te iznos ponude s PDV-om iskazuju se zasebno u ponudbenom listu.</w:t>
      </w:r>
    </w:p>
    <w:p w14:paraId="4A776200" w14:textId="1FD7A9B6" w:rsidR="00C86120" w:rsidRPr="0038653D" w:rsidRDefault="008026E4" w:rsidP="0038653D">
      <w:pPr>
        <w:pStyle w:val="NoSpacing2"/>
        <w:spacing w:line="276" w:lineRule="auto"/>
        <w:jc w:val="both"/>
        <w:rPr>
          <w:rFonts w:ascii="Aptos" w:hAnsi="Aptos"/>
          <w:sz w:val="22"/>
          <w:szCs w:val="22"/>
        </w:rPr>
      </w:pPr>
      <w:r w:rsidRPr="0038653D">
        <w:rPr>
          <w:rFonts w:ascii="Aptos" w:hAnsi="Aptos"/>
          <w:sz w:val="22"/>
          <w:szCs w:val="22"/>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38653D">
        <w:rPr>
          <w:rFonts w:ascii="Aptos" w:hAnsi="Aptos"/>
          <w:sz w:val="22"/>
          <w:szCs w:val="22"/>
        </w:rPr>
        <w:t>.</w:t>
      </w:r>
    </w:p>
    <w:p w14:paraId="5F0BA5A3" w14:textId="77777777" w:rsidR="0004203C" w:rsidRDefault="0004203C" w:rsidP="0038653D">
      <w:pPr>
        <w:pStyle w:val="NoSpacing2"/>
        <w:spacing w:line="276" w:lineRule="auto"/>
        <w:jc w:val="both"/>
        <w:rPr>
          <w:rFonts w:ascii="Aptos" w:hAnsi="Aptos"/>
          <w:sz w:val="22"/>
          <w:szCs w:val="22"/>
        </w:rPr>
      </w:pPr>
      <w:bookmarkStart w:id="74" w:name="_Toc519864779"/>
      <w:bookmarkStart w:id="75" w:name="_Toc94777004"/>
    </w:p>
    <w:p w14:paraId="42FDA528" w14:textId="003B1F84" w:rsidR="00F707CE"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76" w:name="_Toc235525404"/>
      <w:r>
        <w:rPr>
          <w:rFonts w:ascii="Aptos" w:hAnsi="Aptos"/>
          <w:b/>
          <w:bCs/>
          <w:color w:val="2F5496" w:themeColor="accent1" w:themeShade="BF"/>
          <w:sz w:val="22"/>
          <w:szCs w:val="22"/>
        </w:rPr>
        <w:t>6</w:t>
      </w:r>
      <w:r w:rsidR="0004203C" w:rsidRPr="0004203C">
        <w:rPr>
          <w:rFonts w:ascii="Aptos" w:hAnsi="Aptos"/>
          <w:b/>
          <w:bCs/>
          <w:color w:val="2F5496" w:themeColor="accent1" w:themeShade="BF"/>
          <w:sz w:val="22"/>
          <w:szCs w:val="22"/>
        </w:rPr>
        <w:t xml:space="preserve">.5. </w:t>
      </w:r>
      <w:r w:rsidR="00F707CE" w:rsidRPr="0004203C">
        <w:rPr>
          <w:rFonts w:ascii="Aptos" w:hAnsi="Aptos"/>
          <w:b/>
          <w:bCs/>
          <w:color w:val="2F5496" w:themeColor="accent1" w:themeShade="BF"/>
          <w:sz w:val="22"/>
          <w:szCs w:val="22"/>
        </w:rPr>
        <w:t>VALUTA PONUDE</w:t>
      </w:r>
      <w:bookmarkEnd w:id="74"/>
      <w:bookmarkEnd w:id="75"/>
      <w:bookmarkEnd w:id="76"/>
    </w:p>
    <w:p w14:paraId="17B5BAFD"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Cijena ponude mora biti izražena u eurima (EUR).</w:t>
      </w:r>
    </w:p>
    <w:p w14:paraId="052C3151" w14:textId="77777777" w:rsidR="0004203C" w:rsidRDefault="0004203C" w:rsidP="0038653D">
      <w:pPr>
        <w:pStyle w:val="NoSpacing2"/>
        <w:spacing w:line="276" w:lineRule="auto"/>
        <w:jc w:val="both"/>
        <w:rPr>
          <w:rFonts w:ascii="Aptos" w:hAnsi="Aptos"/>
          <w:sz w:val="22"/>
          <w:szCs w:val="22"/>
        </w:rPr>
      </w:pPr>
      <w:bookmarkStart w:id="77" w:name="_Toc94777005"/>
    </w:p>
    <w:p w14:paraId="31D32C04" w14:textId="3CB9BC4D" w:rsidR="00F707CE"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78" w:name="_Toc235525405"/>
      <w:r>
        <w:rPr>
          <w:rFonts w:ascii="Aptos" w:hAnsi="Aptos"/>
          <w:b/>
          <w:bCs/>
          <w:color w:val="2F5496" w:themeColor="accent1" w:themeShade="BF"/>
          <w:sz w:val="22"/>
          <w:szCs w:val="22"/>
        </w:rPr>
        <w:t>6</w:t>
      </w:r>
      <w:r w:rsidR="0004203C">
        <w:rPr>
          <w:rFonts w:ascii="Aptos" w:hAnsi="Aptos"/>
          <w:b/>
          <w:bCs/>
          <w:color w:val="2F5496" w:themeColor="accent1" w:themeShade="BF"/>
          <w:sz w:val="22"/>
          <w:szCs w:val="22"/>
        </w:rPr>
        <w:t xml:space="preserve">.6. </w:t>
      </w:r>
      <w:r w:rsidR="00F707CE" w:rsidRPr="0004203C">
        <w:rPr>
          <w:rFonts w:ascii="Aptos" w:hAnsi="Aptos"/>
          <w:b/>
          <w:bCs/>
          <w:color w:val="2F5496" w:themeColor="accent1" w:themeShade="BF"/>
          <w:sz w:val="22"/>
          <w:szCs w:val="22"/>
        </w:rPr>
        <w:t>KRITERIJ ZA ODABIR PONUDE</w:t>
      </w:r>
      <w:bookmarkEnd w:id="77"/>
      <w:bookmarkEnd w:id="78"/>
    </w:p>
    <w:p w14:paraId="0D4C6076" w14:textId="2350E73D" w:rsidR="00F707CE" w:rsidRPr="0038653D" w:rsidRDefault="00F707CE" w:rsidP="0038653D">
      <w:pPr>
        <w:pStyle w:val="NoSpacing2"/>
        <w:spacing w:line="276" w:lineRule="auto"/>
        <w:jc w:val="both"/>
        <w:rPr>
          <w:rFonts w:ascii="Aptos" w:hAnsi="Aptos" w:cstheme="minorHAnsi"/>
          <w:bCs/>
          <w:sz w:val="22"/>
          <w:szCs w:val="22"/>
        </w:rPr>
      </w:pPr>
      <w:r w:rsidRPr="0038653D">
        <w:rPr>
          <w:rFonts w:ascii="Aptos" w:hAnsi="Aptos" w:cstheme="minorHAnsi"/>
          <w:sz w:val="22"/>
          <w:szCs w:val="22"/>
        </w:rPr>
        <w:t xml:space="preserve">Kriterij za odabir ponude je </w:t>
      </w:r>
      <w:r w:rsidRPr="0038653D">
        <w:rPr>
          <w:rFonts w:ascii="Aptos" w:hAnsi="Aptos" w:cstheme="minorHAnsi"/>
          <w:bCs/>
          <w:sz w:val="22"/>
          <w:szCs w:val="22"/>
        </w:rPr>
        <w:t>najniža cijena</w:t>
      </w:r>
      <w:r w:rsidR="005D2CDB" w:rsidRPr="0038653D">
        <w:rPr>
          <w:rFonts w:ascii="Aptos" w:hAnsi="Aptos" w:cstheme="minorHAnsi"/>
          <w:bCs/>
          <w:sz w:val="22"/>
          <w:szCs w:val="22"/>
        </w:rPr>
        <w:t>.</w:t>
      </w:r>
    </w:p>
    <w:p w14:paraId="1798219C" w14:textId="03B3A2D9" w:rsidR="005D2CDB" w:rsidRPr="0038653D" w:rsidRDefault="005D2CDB" w:rsidP="0038653D">
      <w:pPr>
        <w:pStyle w:val="NoSpacing2"/>
        <w:spacing w:line="276" w:lineRule="auto"/>
        <w:jc w:val="both"/>
        <w:rPr>
          <w:rFonts w:ascii="Aptos" w:hAnsi="Aptos" w:cstheme="minorHAnsi"/>
          <w:bCs/>
          <w:sz w:val="22"/>
          <w:szCs w:val="22"/>
        </w:rPr>
      </w:pPr>
      <w:r w:rsidRPr="0038653D">
        <w:rPr>
          <w:rFonts w:ascii="Aptos" w:hAnsi="Aptos" w:cstheme="minorHAnsi"/>
          <w:bCs/>
          <w:sz w:val="22"/>
          <w:szCs w:val="22"/>
        </w:rPr>
        <w:t xml:space="preserve">Naručitelj će uspoređivati cijene ponuda </w:t>
      </w:r>
      <w:r w:rsidR="00986521">
        <w:rPr>
          <w:rFonts w:ascii="Aptos" w:hAnsi="Aptos" w:cstheme="minorHAnsi"/>
          <w:bCs/>
          <w:sz w:val="22"/>
          <w:szCs w:val="22"/>
        </w:rPr>
        <w:t xml:space="preserve">bez </w:t>
      </w:r>
      <w:r w:rsidRPr="0038653D">
        <w:rPr>
          <w:rFonts w:ascii="Aptos" w:hAnsi="Aptos" w:cstheme="minorHAnsi"/>
          <w:bCs/>
          <w:sz w:val="22"/>
          <w:szCs w:val="22"/>
        </w:rPr>
        <w:t>PDV-</w:t>
      </w:r>
      <w:r w:rsidR="00986521">
        <w:rPr>
          <w:rFonts w:ascii="Aptos" w:hAnsi="Aptos" w:cstheme="minorHAnsi"/>
          <w:bCs/>
          <w:sz w:val="22"/>
          <w:szCs w:val="22"/>
        </w:rPr>
        <w:t>a</w:t>
      </w:r>
    </w:p>
    <w:p w14:paraId="6B25BCDE" w14:textId="6B9952C4" w:rsidR="00CB0968" w:rsidRDefault="0004203C" w:rsidP="0038653D">
      <w:pPr>
        <w:pStyle w:val="NoSpacing2"/>
        <w:spacing w:line="276" w:lineRule="auto"/>
        <w:jc w:val="both"/>
        <w:rPr>
          <w:rFonts w:ascii="Aptos" w:hAnsi="Aptos" w:cstheme="minorHAnsi"/>
          <w:bCs/>
          <w:sz w:val="22"/>
          <w:szCs w:val="22"/>
        </w:rPr>
      </w:pPr>
      <w:r w:rsidRPr="0004203C">
        <w:rPr>
          <w:rFonts w:ascii="Aptos" w:hAnsi="Aptos" w:cstheme="minorHAnsi"/>
          <w:bCs/>
          <w:sz w:val="22"/>
          <w:szCs w:val="22"/>
        </w:rPr>
        <w:t>Ako su dvije ili više valjanih ponuda jednako rangirane prema kriteriju za odabir ponude, Naručitelj će odabrati ponudu koja je zaprimljena ranije, sukladno članku 302. stavku 3. Zakona o javnoj nabavi („Narodne novine“, broj 120/16, 114/22 i 48/26).</w:t>
      </w:r>
    </w:p>
    <w:p w14:paraId="5276B247" w14:textId="77777777" w:rsidR="0004203C" w:rsidRPr="0038653D" w:rsidRDefault="0004203C" w:rsidP="0038653D">
      <w:pPr>
        <w:pStyle w:val="NoSpacing2"/>
        <w:spacing w:line="276" w:lineRule="auto"/>
        <w:jc w:val="both"/>
        <w:rPr>
          <w:rFonts w:ascii="Aptos" w:hAnsi="Aptos"/>
          <w:sz w:val="22"/>
          <w:szCs w:val="22"/>
        </w:rPr>
      </w:pPr>
    </w:p>
    <w:p w14:paraId="461D3B86" w14:textId="20D6AD35" w:rsidR="00F707CE" w:rsidRPr="0004203C" w:rsidRDefault="000B2AC3" w:rsidP="001E782E">
      <w:pPr>
        <w:pStyle w:val="NoSpacing2"/>
        <w:spacing w:line="276" w:lineRule="auto"/>
        <w:jc w:val="both"/>
        <w:outlineLvl w:val="1"/>
        <w:rPr>
          <w:rFonts w:ascii="Aptos" w:hAnsi="Aptos"/>
          <w:b/>
          <w:sz w:val="22"/>
          <w:szCs w:val="22"/>
        </w:rPr>
      </w:pPr>
      <w:bookmarkStart w:id="79" w:name="_Toc94777006"/>
      <w:bookmarkStart w:id="80" w:name="_Toc235525406"/>
      <w:r>
        <w:rPr>
          <w:rFonts w:ascii="Aptos" w:hAnsi="Aptos" w:cstheme="minorHAnsi"/>
          <w:b/>
          <w:color w:val="2F5496" w:themeColor="accent1" w:themeShade="BF"/>
          <w:sz w:val="22"/>
          <w:szCs w:val="22"/>
        </w:rPr>
        <w:t>6</w:t>
      </w:r>
      <w:r w:rsidR="0004203C" w:rsidRPr="0004203C">
        <w:rPr>
          <w:rFonts w:ascii="Aptos" w:hAnsi="Aptos" w:cstheme="minorHAnsi"/>
          <w:b/>
          <w:color w:val="2F5496" w:themeColor="accent1" w:themeShade="BF"/>
          <w:sz w:val="22"/>
          <w:szCs w:val="22"/>
        </w:rPr>
        <w:t xml:space="preserve">.7. </w:t>
      </w:r>
      <w:r w:rsidR="00F707CE" w:rsidRPr="0004203C">
        <w:rPr>
          <w:rFonts w:ascii="Aptos" w:hAnsi="Aptos"/>
          <w:b/>
          <w:color w:val="2F5496" w:themeColor="accent1" w:themeShade="BF"/>
          <w:sz w:val="22"/>
          <w:szCs w:val="22"/>
        </w:rPr>
        <w:t>JEZIK I PISMO PONUDE</w:t>
      </w:r>
      <w:bookmarkEnd w:id="79"/>
      <w:bookmarkEnd w:id="80"/>
    </w:p>
    <w:p w14:paraId="6A816768"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Ponuda se zajedno s pripadajućom dokumentacijom izrađuje na hrvatskom jeziku i latiničnom pismu. </w:t>
      </w:r>
    </w:p>
    <w:p w14:paraId="0168F7EC"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03D204BF" w14:textId="77777777" w:rsidR="0004203C" w:rsidRPr="0038653D" w:rsidRDefault="0004203C" w:rsidP="0038653D">
      <w:pPr>
        <w:pStyle w:val="NoSpacing2"/>
        <w:spacing w:line="276" w:lineRule="auto"/>
        <w:jc w:val="both"/>
        <w:rPr>
          <w:rFonts w:ascii="Aptos" w:hAnsi="Aptos" w:cstheme="minorHAnsi"/>
          <w:sz w:val="22"/>
          <w:szCs w:val="22"/>
        </w:rPr>
      </w:pPr>
    </w:p>
    <w:p w14:paraId="7FBC51F6" w14:textId="5B91FD3E" w:rsidR="00F707CE"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81" w:name="_Toc94777007"/>
      <w:bookmarkStart w:id="82" w:name="_Toc235525407"/>
      <w:r>
        <w:rPr>
          <w:rFonts w:ascii="Aptos" w:hAnsi="Aptos"/>
          <w:b/>
          <w:bCs/>
          <w:color w:val="2F5496" w:themeColor="accent1" w:themeShade="BF"/>
          <w:sz w:val="22"/>
          <w:szCs w:val="22"/>
        </w:rPr>
        <w:lastRenderedPageBreak/>
        <w:t>6</w:t>
      </w:r>
      <w:r w:rsidR="0004203C" w:rsidRPr="0004203C">
        <w:rPr>
          <w:rFonts w:ascii="Aptos" w:hAnsi="Aptos"/>
          <w:b/>
          <w:bCs/>
          <w:color w:val="2F5496" w:themeColor="accent1" w:themeShade="BF"/>
          <w:sz w:val="22"/>
          <w:szCs w:val="22"/>
        </w:rPr>
        <w:t xml:space="preserve">.8. </w:t>
      </w:r>
      <w:r w:rsidR="00F707CE" w:rsidRPr="0004203C">
        <w:rPr>
          <w:rFonts w:ascii="Aptos" w:hAnsi="Aptos"/>
          <w:b/>
          <w:bCs/>
          <w:color w:val="2F5496" w:themeColor="accent1" w:themeShade="BF"/>
          <w:sz w:val="22"/>
          <w:szCs w:val="22"/>
        </w:rPr>
        <w:t>ROK VALJANOSTI PONUDE</w:t>
      </w:r>
      <w:bookmarkEnd w:id="81"/>
      <w:bookmarkEnd w:id="82"/>
    </w:p>
    <w:p w14:paraId="76A1437C"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Rok valjanosti ponude mora biti naveden u ponudi i mora biti najmanje </w:t>
      </w:r>
      <w:r w:rsidRPr="0038653D">
        <w:rPr>
          <w:rFonts w:ascii="Aptos" w:hAnsi="Aptos" w:cstheme="minorHAnsi"/>
          <w:bCs/>
          <w:sz w:val="22"/>
          <w:szCs w:val="22"/>
        </w:rPr>
        <w:t>60 (šezdeset) dana</w:t>
      </w:r>
      <w:r w:rsidRPr="0038653D">
        <w:rPr>
          <w:rFonts w:ascii="Aptos" w:hAnsi="Aptos" w:cstheme="minorHAnsi"/>
          <w:sz w:val="22"/>
          <w:szCs w:val="22"/>
        </w:rPr>
        <w:t xml:space="preserve"> od dana određenog za dostavu ponuda.</w:t>
      </w:r>
    </w:p>
    <w:p w14:paraId="23A6F10C" w14:textId="77777777"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 xml:space="preserve">Ponuda obvezuje ponuditelja do isteka roka valjanosti ponude, a na zahtjev Naručitelja ponuditelj može produžiti rok valjanosti svoje ponude. </w:t>
      </w:r>
    </w:p>
    <w:p w14:paraId="567A1CB8" w14:textId="38B6FB54" w:rsidR="00F707CE" w:rsidRPr="0038653D" w:rsidRDefault="00F707CE" w:rsidP="0038653D">
      <w:pPr>
        <w:pStyle w:val="NoSpacing2"/>
        <w:spacing w:line="276" w:lineRule="auto"/>
        <w:jc w:val="both"/>
        <w:rPr>
          <w:rFonts w:ascii="Aptos" w:hAnsi="Aptos" w:cstheme="minorHAnsi"/>
          <w:sz w:val="22"/>
          <w:szCs w:val="22"/>
        </w:rPr>
      </w:pPr>
      <w:r w:rsidRPr="0038653D">
        <w:rPr>
          <w:rFonts w:ascii="Aptos" w:hAnsi="Aptos" w:cstheme="minorHAnsi"/>
          <w:sz w:val="22"/>
          <w:szCs w:val="22"/>
        </w:rPr>
        <w:t>Ako tijekom postupka nabave istekne rok valjanosti ponude, Naručitelj je obvezan prije odabira zatražiti produženje roka valjanosti ponude od ponuditelja koji je podnio najpovoljniju ponudu u primjerenom roku.</w:t>
      </w:r>
    </w:p>
    <w:p w14:paraId="4BF89206" w14:textId="77777777" w:rsidR="0004203C" w:rsidRDefault="0004203C" w:rsidP="0038653D">
      <w:pPr>
        <w:pStyle w:val="NoSpacing2"/>
        <w:spacing w:line="276" w:lineRule="auto"/>
        <w:jc w:val="both"/>
        <w:rPr>
          <w:rFonts w:ascii="Aptos" w:hAnsi="Aptos"/>
          <w:sz w:val="22"/>
          <w:szCs w:val="22"/>
        </w:rPr>
      </w:pPr>
    </w:p>
    <w:p w14:paraId="7270713A" w14:textId="2D05ED87" w:rsidR="00007BA8"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83" w:name="_Toc235525408"/>
      <w:r>
        <w:rPr>
          <w:rFonts w:ascii="Aptos" w:hAnsi="Aptos"/>
          <w:b/>
          <w:bCs/>
          <w:color w:val="2F5496" w:themeColor="accent1" w:themeShade="BF"/>
          <w:sz w:val="22"/>
          <w:szCs w:val="22"/>
        </w:rPr>
        <w:t>6</w:t>
      </w:r>
      <w:r w:rsidR="0004203C" w:rsidRPr="0004203C">
        <w:rPr>
          <w:rFonts w:ascii="Aptos" w:hAnsi="Aptos"/>
          <w:b/>
          <w:bCs/>
          <w:color w:val="2F5496" w:themeColor="accent1" w:themeShade="BF"/>
          <w:sz w:val="22"/>
          <w:szCs w:val="22"/>
        </w:rPr>
        <w:t xml:space="preserve">.9. </w:t>
      </w:r>
      <w:r w:rsidR="00007BA8" w:rsidRPr="0004203C">
        <w:rPr>
          <w:rFonts w:ascii="Aptos" w:hAnsi="Aptos"/>
          <w:b/>
          <w:bCs/>
          <w:color w:val="2F5496" w:themeColor="accent1" w:themeShade="BF"/>
          <w:sz w:val="22"/>
          <w:szCs w:val="22"/>
        </w:rPr>
        <w:t>ROK ZA DOSTAVU PONUDE</w:t>
      </w:r>
      <w:bookmarkEnd w:id="83"/>
    </w:p>
    <w:p w14:paraId="4A247AC6" w14:textId="42C2BC1B" w:rsidR="00007BA8" w:rsidRPr="0038653D" w:rsidRDefault="00007BA8" w:rsidP="0038653D">
      <w:pPr>
        <w:pStyle w:val="NoSpacing2"/>
        <w:spacing w:line="276" w:lineRule="auto"/>
        <w:jc w:val="both"/>
        <w:rPr>
          <w:rFonts w:ascii="Aptos" w:hAnsi="Aptos"/>
          <w:sz w:val="22"/>
          <w:szCs w:val="22"/>
        </w:rPr>
      </w:pPr>
      <w:r w:rsidRPr="0038653D">
        <w:rPr>
          <w:rFonts w:ascii="Aptos" w:hAnsi="Aptos"/>
          <w:sz w:val="22"/>
          <w:szCs w:val="22"/>
        </w:rPr>
        <w:t>Rok za dostavu ponude je</w:t>
      </w:r>
      <w:r w:rsidR="00163EAD" w:rsidRPr="0038653D">
        <w:rPr>
          <w:rFonts w:ascii="Aptos" w:hAnsi="Aptos"/>
          <w:sz w:val="22"/>
          <w:szCs w:val="22"/>
        </w:rPr>
        <w:t xml:space="preserve"> </w:t>
      </w:r>
      <w:r w:rsidR="00202B5C">
        <w:rPr>
          <w:rFonts w:ascii="Aptos" w:hAnsi="Aptos"/>
          <w:b/>
          <w:sz w:val="22"/>
          <w:szCs w:val="22"/>
        </w:rPr>
        <w:t>2</w:t>
      </w:r>
      <w:r w:rsidR="00617776">
        <w:rPr>
          <w:rFonts w:ascii="Aptos" w:hAnsi="Aptos"/>
          <w:b/>
          <w:sz w:val="22"/>
          <w:szCs w:val="22"/>
        </w:rPr>
        <w:t>9</w:t>
      </w:r>
      <w:r w:rsidRPr="0004203C">
        <w:rPr>
          <w:rFonts w:ascii="Aptos" w:hAnsi="Aptos"/>
          <w:b/>
          <w:sz w:val="22"/>
          <w:szCs w:val="22"/>
        </w:rPr>
        <w:t>.</w:t>
      </w:r>
      <w:r w:rsidR="00163EAD" w:rsidRPr="0004203C">
        <w:rPr>
          <w:rFonts w:ascii="Aptos" w:hAnsi="Aptos"/>
          <w:b/>
          <w:sz w:val="22"/>
          <w:szCs w:val="22"/>
        </w:rPr>
        <w:t xml:space="preserve"> </w:t>
      </w:r>
      <w:r w:rsidR="00444666" w:rsidRPr="0004203C">
        <w:rPr>
          <w:rFonts w:ascii="Aptos" w:hAnsi="Aptos"/>
          <w:b/>
          <w:sz w:val="22"/>
          <w:szCs w:val="22"/>
        </w:rPr>
        <w:t>srpnja</w:t>
      </w:r>
      <w:r w:rsidRPr="0004203C">
        <w:rPr>
          <w:rFonts w:ascii="Aptos" w:hAnsi="Aptos"/>
          <w:b/>
          <w:sz w:val="22"/>
          <w:szCs w:val="22"/>
        </w:rPr>
        <w:t xml:space="preserve"> 202</w:t>
      </w:r>
      <w:r w:rsidR="009D34A0" w:rsidRPr="0004203C">
        <w:rPr>
          <w:rFonts w:ascii="Aptos" w:hAnsi="Aptos"/>
          <w:b/>
          <w:sz w:val="22"/>
          <w:szCs w:val="22"/>
        </w:rPr>
        <w:t>5</w:t>
      </w:r>
      <w:r w:rsidRPr="0004203C">
        <w:rPr>
          <w:rFonts w:ascii="Aptos" w:hAnsi="Aptos"/>
          <w:b/>
          <w:sz w:val="22"/>
          <w:szCs w:val="22"/>
        </w:rPr>
        <w:t>. godine do 10:00 sati</w:t>
      </w:r>
      <w:r w:rsidRPr="0038653D">
        <w:rPr>
          <w:rFonts w:ascii="Aptos" w:hAnsi="Aptos"/>
          <w:sz w:val="22"/>
          <w:szCs w:val="22"/>
        </w:rPr>
        <w:t xml:space="preserve"> prema srednjoeuropskom vremenu </w:t>
      </w:r>
      <w:r w:rsidR="002B0BB5" w:rsidRPr="0038653D">
        <w:rPr>
          <w:rFonts w:ascii="Aptos" w:hAnsi="Aptos"/>
          <w:sz w:val="22"/>
          <w:szCs w:val="22"/>
        </w:rPr>
        <w:t xml:space="preserve">putem web aplikacije </w:t>
      </w:r>
      <w:r w:rsidRPr="0038653D">
        <w:rPr>
          <w:rFonts w:ascii="Aptos" w:hAnsi="Aptos"/>
          <w:sz w:val="22"/>
          <w:szCs w:val="22"/>
        </w:rPr>
        <w:t xml:space="preserve">Naručitelja, sukladno točki </w:t>
      </w:r>
      <w:r w:rsidR="00617776">
        <w:rPr>
          <w:rFonts w:ascii="Aptos" w:hAnsi="Aptos"/>
          <w:sz w:val="22"/>
          <w:szCs w:val="22"/>
        </w:rPr>
        <w:t>6</w:t>
      </w:r>
      <w:r w:rsidRPr="0038653D">
        <w:rPr>
          <w:rFonts w:ascii="Aptos" w:hAnsi="Aptos"/>
          <w:sz w:val="22"/>
          <w:szCs w:val="22"/>
        </w:rPr>
        <w:t>.2. ovog Poziva.</w:t>
      </w:r>
    </w:p>
    <w:p w14:paraId="16FA1BF9" w14:textId="77777777" w:rsidR="00401894" w:rsidRDefault="00401894" w:rsidP="0038653D">
      <w:pPr>
        <w:pStyle w:val="NoSpacing2"/>
        <w:spacing w:line="276" w:lineRule="auto"/>
        <w:jc w:val="both"/>
        <w:rPr>
          <w:rFonts w:ascii="Aptos" w:hAnsi="Aptos"/>
          <w:sz w:val="22"/>
          <w:szCs w:val="22"/>
        </w:rPr>
      </w:pPr>
    </w:p>
    <w:p w14:paraId="5ADD6BA2" w14:textId="67757AB1" w:rsidR="00DD7C06" w:rsidRPr="0004203C" w:rsidRDefault="000B2AC3" w:rsidP="001E782E">
      <w:pPr>
        <w:pStyle w:val="NoSpacing2"/>
        <w:spacing w:line="276" w:lineRule="auto"/>
        <w:jc w:val="both"/>
        <w:outlineLvl w:val="1"/>
        <w:rPr>
          <w:rFonts w:ascii="Aptos" w:hAnsi="Aptos"/>
          <w:b/>
          <w:bCs/>
          <w:color w:val="2F5496" w:themeColor="accent1" w:themeShade="BF"/>
          <w:sz w:val="22"/>
          <w:szCs w:val="22"/>
        </w:rPr>
      </w:pPr>
      <w:bookmarkStart w:id="84" w:name="_Toc235525409"/>
      <w:r>
        <w:rPr>
          <w:rFonts w:ascii="Aptos" w:hAnsi="Aptos"/>
          <w:b/>
          <w:bCs/>
          <w:color w:val="2F5496" w:themeColor="accent1" w:themeShade="BF"/>
          <w:sz w:val="22"/>
          <w:szCs w:val="22"/>
        </w:rPr>
        <w:t>6</w:t>
      </w:r>
      <w:r w:rsidR="0004203C" w:rsidRPr="0004203C">
        <w:rPr>
          <w:rFonts w:ascii="Aptos" w:hAnsi="Aptos"/>
          <w:b/>
          <w:bCs/>
          <w:color w:val="2F5496" w:themeColor="accent1" w:themeShade="BF"/>
          <w:sz w:val="22"/>
          <w:szCs w:val="22"/>
        </w:rPr>
        <w:t xml:space="preserve">.10. </w:t>
      </w:r>
      <w:r w:rsidR="00DD7C06" w:rsidRPr="0004203C">
        <w:rPr>
          <w:rFonts w:ascii="Aptos" w:hAnsi="Aptos"/>
          <w:b/>
          <w:bCs/>
          <w:color w:val="2F5496" w:themeColor="accent1" w:themeShade="BF"/>
          <w:sz w:val="22"/>
          <w:szCs w:val="22"/>
        </w:rPr>
        <w:t>PREGLED I OCJENA PONUDA</w:t>
      </w:r>
      <w:bookmarkEnd w:id="84"/>
    </w:p>
    <w:p w14:paraId="44984BED" w14:textId="77777777" w:rsidR="00DD7C06" w:rsidRPr="0038653D" w:rsidRDefault="00DD7C06" w:rsidP="0038653D">
      <w:pPr>
        <w:pStyle w:val="NoSpacing2"/>
        <w:spacing w:line="276" w:lineRule="auto"/>
        <w:jc w:val="both"/>
        <w:rPr>
          <w:rFonts w:ascii="Aptos" w:hAnsi="Aptos"/>
          <w:sz w:val="22"/>
          <w:szCs w:val="22"/>
        </w:rPr>
      </w:pPr>
      <w:r w:rsidRPr="0038653D">
        <w:rPr>
          <w:rFonts w:ascii="Aptos" w:hAnsi="Aptos"/>
          <w:sz w:val="22"/>
          <w:szCs w:val="22"/>
        </w:rP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Pr="0038653D" w:rsidRDefault="00DD7C06" w:rsidP="0038653D">
      <w:pPr>
        <w:pStyle w:val="NoSpacing2"/>
        <w:spacing w:line="276" w:lineRule="auto"/>
        <w:jc w:val="both"/>
        <w:rPr>
          <w:rFonts w:ascii="Aptos" w:hAnsi="Aptos"/>
          <w:sz w:val="22"/>
          <w:szCs w:val="22"/>
        </w:rPr>
      </w:pPr>
      <w:r w:rsidRPr="0038653D">
        <w:rPr>
          <w:rFonts w:ascii="Aptos" w:hAnsi="Aptos"/>
          <w:sz w:val="22"/>
          <w:szCs w:val="22"/>
        </w:rPr>
        <w:t>Ukoliko u postupku pregleda i ocjene ponuda povjerenstvo u ponudi uoči nejasnoće ili nedostatke za koje smatra da su otklonjivi, može pozvati ponuditelja da pojasni ponudu ili ukloni nedostatke.</w:t>
      </w:r>
    </w:p>
    <w:p w14:paraId="2631E2BA" w14:textId="77777777" w:rsidR="00202B5C" w:rsidRDefault="00DD7C06" w:rsidP="0038653D">
      <w:pPr>
        <w:pStyle w:val="NoSpacing2"/>
        <w:spacing w:line="276" w:lineRule="auto"/>
        <w:jc w:val="both"/>
        <w:rPr>
          <w:rFonts w:ascii="Aptos" w:hAnsi="Aptos"/>
          <w:sz w:val="22"/>
          <w:szCs w:val="22"/>
        </w:rPr>
      </w:pPr>
      <w:r w:rsidRPr="0038653D">
        <w:rPr>
          <w:rFonts w:ascii="Aptos" w:hAnsi="Aptos"/>
          <w:sz w:val="22"/>
          <w:szCs w:val="22"/>
        </w:rPr>
        <w:t>Za dostavu pojašnjenja i uklanjanje nedostataka se daje primjereni rok koji ne može biti kraći od 3 (tri) dana</w:t>
      </w:r>
    </w:p>
    <w:p w14:paraId="6104742C" w14:textId="77777777" w:rsidR="0004203C" w:rsidRPr="0038653D" w:rsidRDefault="0004203C" w:rsidP="0038653D">
      <w:pPr>
        <w:pStyle w:val="NoSpacing2"/>
        <w:spacing w:line="276" w:lineRule="auto"/>
        <w:jc w:val="both"/>
        <w:rPr>
          <w:rFonts w:ascii="Aptos" w:hAnsi="Aptos"/>
          <w:sz w:val="22"/>
          <w:szCs w:val="22"/>
        </w:rPr>
      </w:pPr>
    </w:p>
    <w:p w14:paraId="58F5B426" w14:textId="4F89C2BF" w:rsidR="00F707CE" w:rsidRPr="0004203C" w:rsidRDefault="000B2AC3" w:rsidP="0004203C">
      <w:pPr>
        <w:pStyle w:val="NoSpacing2"/>
        <w:spacing w:line="276" w:lineRule="auto"/>
        <w:jc w:val="both"/>
        <w:outlineLvl w:val="0"/>
        <w:rPr>
          <w:rFonts w:ascii="Aptos" w:hAnsi="Aptos"/>
          <w:b/>
          <w:bCs/>
          <w:color w:val="2F5496" w:themeColor="accent1" w:themeShade="BF"/>
          <w:sz w:val="26"/>
          <w:szCs w:val="26"/>
        </w:rPr>
      </w:pPr>
      <w:bookmarkStart w:id="85" w:name="_Toc94777009"/>
      <w:bookmarkStart w:id="86" w:name="_Toc112177953"/>
      <w:bookmarkStart w:id="87" w:name="_Toc235525410"/>
      <w:r>
        <w:rPr>
          <w:rFonts w:ascii="Aptos" w:hAnsi="Aptos"/>
          <w:b/>
          <w:bCs/>
          <w:color w:val="2F5496" w:themeColor="accent1" w:themeShade="BF"/>
          <w:sz w:val="26"/>
          <w:szCs w:val="26"/>
        </w:rPr>
        <w:t>7</w:t>
      </w:r>
      <w:r w:rsidR="0004203C" w:rsidRPr="0004203C">
        <w:rPr>
          <w:rFonts w:ascii="Aptos" w:hAnsi="Aptos"/>
          <w:b/>
          <w:bCs/>
          <w:color w:val="2F5496" w:themeColor="accent1" w:themeShade="BF"/>
          <w:sz w:val="26"/>
          <w:szCs w:val="26"/>
        </w:rPr>
        <w:t xml:space="preserve">. </w:t>
      </w:r>
      <w:r w:rsidR="00F707CE" w:rsidRPr="0004203C">
        <w:rPr>
          <w:rFonts w:ascii="Aptos" w:hAnsi="Aptos"/>
          <w:b/>
          <w:bCs/>
          <w:color w:val="2F5496" w:themeColor="accent1" w:themeShade="BF"/>
          <w:sz w:val="26"/>
          <w:szCs w:val="26"/>
        </w:rPr>
        <w:t>OSTALE ODREDBE</w:t>
      </w:r>
      <w:bookmarkEnd w:id="85"/>
      <w:bookmarkEnd w:id="86"/>
      <w:bookmarkEnd w:id="87"/>
    </w:p>
    <w:p w14:paraId="13FBC9E5" w14:textId="77777777" w:rsidR="0004203C" w:rsidRPr="0004203C" w:rsidRDefault="0004203C" w:rsidP="0038653D">
      <w:pPr>
        <w:pStyle w:val="NoSpacing2"/>
        <w:spacing w:line="276" w:lineRule="auto"/>
        <w:jc w:val="both"/>
        <w:rPr>
          <w:rFonts w:ascii="Aptos" w:hAnsi="Aptos"/>
          <w:b/>
          <w:bCs/>
          <w:color w:val="2F5496" w:themeColor="accent1" w:themeShade="BF"/>
          <w:sz w:val="22"/>
          <w:szCs w:val="22"/>
        </w:rPr>
      </w:pPr>
    </w:p>
    <w:p w14:paraId="5A7C4836" w14:textId="06E18559" w:rsidR="009D101C" w:rsidRPr="0004203C" w:rsidRDefault="000B2AC3" w:rsidP="0004203C">
      <w:pPr>
        <w:pStyle w:val="NoSpacing2"/>
        <w:spacing w:line="276" w:lineRule="auto"/>
        <w:jc w:val="both"/>
        <w:outlineLvl w:val="1"/>
        <w:rPr>
          <w:rFonts w:ascii="Aptos" w:hAnsi="Aptos"/>
          <w:b/>
          <w:bCs/>
          <w:color w:val="2F5496" w:themeColor="accent1" w:themeShade="BF"/>
          <w:sz w:val="22"/>
          <w:szCs w:val="22"/>
        </w:rPr>
      </w:pPr>
      <w:bookmarkStart w:id="88" w:name="_Toc235525411"/>
      <w:r>
        <w:rPr>
          <w:rFonts w:ascii="Aptos" w:hAnsi="Aptos"/>
          <w:b/>
          <w:bCs/>
          <w:color w:val="2F5496" w:themeColor="accent1" w:themeShade="BF"/>
          <w:sz w:val="22"/>
          <w:szCs w:val="22"/>
        </w:rPr>
        <w:t>7</w:t>
      </w:r>
      <w:r w:rsidR="0004203C" w:rsidRPr="0004203C">
        <w:rPr>
          <w:rFonts w:ascii="Aptos" w:hAnsi="Aptos"/>
          <w:b/>
          <w:bCs/>
          <w:color w:val="2F5496" w:themeColor="accent1" w:themeShade="BF"/>
          <w:sz w:val="22"/>
          <w:szCs w:val="22"/>
        </w:rPr>
        <w:t xml:space="preserve">.1. </w:t>
      </w:r>
      <w:r w:rsidR="009D101C" w:rsidRPr="0004203C">
        <w:rPr>
          <w:rFonts w:ascii="Aptos" w:hAnsi="Aptos"/>
          <w:b/>
          <w:bCs/>
          <w:color w:val="2F5496" w:themeColor="accent1" w:themeShade="BF"/>
          <w:sz w:val="22"/>
          <w:szCs w:val="22"/>
        </w:rPr>
        <w:t>POSEBNI UVJETI ZA IZVRŠENJE UGOVORA I DRUGI PODACI KOJE NARUČITELJ SMATRA POTREBNIM</w:t>
      </w:r>
      <w:bookmarkEnd w:id="88"/>
    </w:p>
    <w:p w14:paraId="0C4D609B" w14:textId="77777777" w:rsidR="0004203C" w:rsidRPr="004B5058" w:rsidRDefault="0004203C" w:rsidP="0004203C">
      <w:pPr>
        <w:pStyle w:val="NoSpacing2"/>
        <w:spacing w:line="276" w:lineRule="auto"/>
        <w:jc w:val="both"/>
        <w:rPr>
          <w:rFonts w:ascii="Aptos" w:hAnsi="Aptos"/>
          <w:sz w:val="22"/>
          <w:szCs w:val="22"/>
        </w:rPr>
      </w:pPr>
      <w:r w:rsidRPr="004B5058">
        <w:rPr>
          <w:rFonts w:ascii="Aptos" w:hAnsi="Aptos"/>
          <w:sz w:val="22"/>
          <w:szCs w:val="22"/>
        </w:rPr>
        <w:t>Na odgovornost ugovornih strana za ispunjenje obveza iz ugovora na odgovarajući način primjenjuju se odredbe zakona kojim se uređuju obvezni odnosi.</w:t>
      </w:r>
    </w:p>
    <w:p w14:paraId="0F7FC758" w14:textId="77777777" w:rsidR="0004203C" w:rsidRPr="004B5058" w:rsidRDefault="0004203C" w:rsidP="0004203C">
      <w:pPr>
        <w:pStyle w:val="NoSpacing2"/>
        <w:spacing w:line="276" w:lineRule="auto"/>
        <w:jc w:val="both"/>
        <w:rPr>
          <w:rFonts w:ascii="Aptos" w:hAnsi="Aptos"/>
          <w:sz w:val="22"/>
          <w:szCs w:val="22"/>
        </w:rPr>
      </w:pPr>
      <w:r w:rsidRPr="004B5058">
        <w:rPr>
          <w:rFonts w:ascii="Aptos" w:hAnsi="Aptos"/>
          <w:sz w:val="22"/>
          <w:szCs w:val="22"/>
        </w:rPr>
        <w:t>Ako ugovaratelj ne izvrši obveze u ugovorenim rokovima, dužan je naručitelju platiti ugovornu kaznu u iznosu 0,5 % od ukupno ugovorene vrijednosti za svaki dan zakašnjenja te nadoknaditi naručitelju sve eventualne troškove i štetu koja bi iz toga proizašla.</w:t>
      </w:r>
      <w:r>
        <w:rPr>
          <w:rFonts w:ascii="Aptos" w:hAnsi="Aptos"/>
          <w:sz w:val="22"/>
          <w:szCs w:val="22"/>
        </w:rPr>
        <w:t xml:space="preserve"> </w:t>
      </w:r>
      <w:r w:rsidRPr="004B5058">
        <w:rPr>
          <w:rFonts w:ascii="Aptos" w:hAnsi="Aptos"/>
          <w:sz w:val="22"/>
          <w:szCs w:val="22"/>
        </w:rPr>
        <w:t xml:space="preserve">Ukupni iznos ugovorne kazne ne može biti veći od 10% od ukupno ugovorene vrijednosti (bez PDV-a). </w:t>
      </w:r>
    </w:p>
    <w:p w14:paraId="340F34D0" w14:textId="77777777" w:rsidR="0004203C" w:rsidRPr="004B5058" w:rsidRDefault="0004203C" w:rsidP="0004203C">
      <w:pPr>
        <w:pStyle w:val="NoSpacing2"/>
        <w:spacing w:line="276" w:lineRule="auto"/>
        <w:jc w:val="both"/>
        <w:rPr>
          <w:rFonts w:ascii="Aptos" w:hAnsi="Aptos"/>
          <w:sz w:val="22"/>
          <w:szCs w:val="22"/>
        </w:rPr>
      </w:pPr>
      <w:r w:rsidRPr="004B5058">
        <w:rPr>
          <w:rFonts w:ascii="Aptos" w:hAnsi="Aptos"/>
          <w:sz w:val="22"/>
          <w:szCs w:val="22"/>
        </w:rPr>
        <w:t>Naručitelj ima pravo na ugovornu kaznu u slučaju da ugovaratelj ne ispuni bilo koju svoju ugovornu obvezu, ili ako zakasni s njezinim ispunjenjem ili ako je neuredno ispuni.</w:t>
      </w:r>
    </w:p>
    <w:p w14:paraId="4669F218" w14:textId="77777777" w:rsidR="0004203C" w:rsidRPr="004B5058" w:rsidRDefault="0004203C" w:rsidP="0004203C">
      <w:pPr>
        <w:pStyle w:val="NoSpacing2"/>
        <w:spacing w:line="276" w:lineRule="auto"/>
        <w:jc w:val="both"/>
        <w:rPr>
          <w:rFonts w:ascii="Aptos" w:hAnsi="Aptos"/>
          <w:sz w:val="22"/>
          <w:szCs w:val="22"/>
        </w:rPr>
      </w:pPr>
      <w:r w:rsidRPr="004B5058">
        <w:rPr>
          <w:rFonts w:ascii="Aptos" w:hAnsi="Aptos"/>
          <w:sz w:val="22"/>
          <w:szCs w:val="22"/>
        </w:rPr>
        <w:t>Naručitelj ima pravo iznos ugovorne kazne odbiti eRačun dostavljenog od strane odabranog ponuditelja.</w:t>
      </w:r>
    </w:p>
    <w:p w14:paraId="69795716" w14:textId="77777777" w:rsidR="0004203C" w:rsidRPr="004B5058" w:rsidRDefault="0004203C" w:rsidP="0004203C">
      <w:pPr>
        <w:pStyle w:val="NoSpacing2"/>
        <w:spacing w:line="276" w:lineRule="auto"/>
        <w:jc w:val="both"/>
        <w:rPr>
          <w:rFonts w:ascii="Aptos" w:hAnsi="Aptos"/>
          <w:sz w:val="22"/>
          <w:szCs w:val="22"/>
        </w:rPr>
      </w:pPr>
      <w:r w:rsidRPr="004B5058">
        <w:rPr>
          <w:rFonts w:ascii="Aptos" w:hAnsi="Aptos"/>
          <w:sz w:val="22"/>
          <w:szCs w:val="22"/>
        </w:rPr>
        <w:t>Naručitelj zadržava pravo na ugovornu kaznu i u slučaju primitka zakašnjelog ispunjenja ugovorne obveze.</w:t>
      </w:r>
      <w:r>
        <w:rPr>
          <w:rFonts w:ascii="Aptos" w:hAnsi="Aptos"/>
          <w:sz w:val="22"/>
          <w:szCs w:val="22"/>
        </w:rPr>
        <w:t xml:space="preserve"> </w:t>
      </w:r>
      <w:r w:rsidRPr="004B5058">
        <w:rPr>
          <w:rFonts w:ascii="Aptos" w:hAnsi="Aptos"/>
          <w:sz w:val="22"/>
          <w:szCs w:val="22"/>
        </w:rPr>
        <w:t xml:space="preserve">Pravo na ugovornu kaznu ne umanjuje niti isključuje pravo naručitelja na naknadu eventualne štete preko iznosa ugovorne kazne. </w:t>
      </w:r>
    </w:p>
    <w:p w14:paraId="5EABD216" w14:textId="6F0ED50F" w:rsidR="009D101C" w:rsidRPr="0038653D" w:rsidRDefault="0004203C" w:rsidP="0004203C">
      <w:pPr>
        <w:pStyle w:val="NoSpacing2"/>
        <w:spacing w:line="276" w:lineRule="auto"/>
        <w:jc w:val="both"/>
        <w:rPr>
          <w:rFonts w:ascii="Aptos" w:hAnsi="Aptos"/>
          <w:sz w:val="22"/>
          <w:szCs w:val="22"/>
        </w:rPr>
      </w:pPr>
      <w:r w:rsidRPr="004B5058">
        <w:rPr>
          <w:rFonts w:ascii="Aptos" w:hAnsi="Aptos"/>
          <w:sz w:val="22"/>
          <w:szCs w:val="22"/>
        </w:rPr>
        <w:t>Odredbe o ugovornoj kazni neće se primjenjivati, ako je ugovoreni rok prekoračen uslijed više sile ili krivnjom trećih osoba, a što ugovaratelj mora dokazati.</w:t>
      </w:r>
      <w:r>
        <w:rPr>
          <w:rFonts w:ascii="Aptos" w:hAnsi="Aptos"/>
          <w:sz w:val="22"/>
          <w:szCs w:val="22"/>
        </w:rPr>
        <w:t xml:space="preserve"> </w:t>
      </w:r>
      <w:r w:rsidRPr="004B5058">
        <w:rPr>
          <w:rFonts w:ascii="Aptos" w:hAnsi="Aptos"/>
          <w:sz w:val="22"/>
          <w:szCs w:val="22"/>
        </w:rPr>
        <w:t>Plaćanje ugovorne kazne ne oslobađa ugovaratelja obveze izvršenja predmeta nabave.</w:t>
      </w:r>
      <w:r>
        <w:rPr>
          <w:rFonts w:ascii="Aptos" w:hAnsi="Aptos"/>
          <w:sz w:val="22"/>
          <w:szCs w:val="22"/>
        </w:rPr>
        <w:t xml:space="preserve"> </w:t>
      </w:r>
      <w:r w:rsidRPr="004B5058">
        <w:rPr>
          <w:rFonts w:ascii="Aptos" w:hAnsi="Aptos"/>
          <w:sz w:val="22"/>
          <w:szCs w:val="22"/>
        </w:rPr>
        <w:t>Ponuditelj se obvezuje  isporučivati ugovorenu robu prema traženoj kvaliteti te u potpunosti poštivati pozitivne propise Republike Hrvatske koji se odnose na stavljanje u promet ugovorene robe koja je predmet ovog javnog nadmetanja</w:t>
      </w:r>
      <w:r w:rsidR="009D101C" w:rsidRPr="0038653D">
        <w:rPr>
          <w:rFonts w:ascii="Aptos" w:hAnsi="Aptos"/>
          <w:sz w:val="22"/>
          <w:szCs w:val="22"/>
        </w:rPr>
        <w:t>.</w:t>
      </w:r>
    </w:p>
    <w:p w14:paraId="4429B94D" w14:textId="54EE1603" w:rsidR="0011410E" w:rsidRPr="0038653D" w:rsidRDefault="0011410E" w:rsidP="0038653D">
      <w:pPr>
        <w:pStyle w:val="NoSpacing2"/>
        <w:spacing w:line="276" w:lineRule="auto"/>
        <w:jc w:val="both"/>
        <w:rPr>
          <w:rFonts w:ascii="Aptos" w:hAnsi="Aptos" w:cstheme="minorHAnsi"/>
          <w:sz w:val="22"/>
          <w:szCs w:val="22"/>
        </w:rPr>
      </w:pPr>
      <w:bookmarkStart w:id="89" w:name="_Toc507087545"/>
      <w:bookmarkStart w:id="90" w:name="_Toc507087724"/>
      <w:bookmarkStart w:id="91" w:name="_Toc508571439"/>
      <w:bookmarkStart w:id="92" w:name="_Toc508582314"/>
      <w:bookmarkStart w:id="93" w:name="_Hlk94784788"/>
      <w:bookmarkStart w:id="94" w:name="_Hlk153362354"/>
      <w:bookmarkEnd w:id="89"/>
      <w:bookmarkEnd w:id="90"/>
      <w:bookmarkEnd w:id="91"/>
      <w:bookmarkEnd w:id="92"/>
    </w:p>
    <w:p w14:paraId="121DCAAA" w14:textId="7427F2A0" w:rsidR="00281032" w:rsidRPr="001E782E" w:rsidRDefault="000B2AC3" w:rsidP="001E782E">
      <w:pPr>
        <w:pStyle w:val="NoSpacing2"/>
        <w:spacing w:line="276" w:lineRule="auto"/>
        <w:jc w:val="both"/>
        <w:outlineLvl w:val="1"/>
        <w:rPr>
          <w:rFonts w:ascii="Aptos" w:hAnsi="Aptos"/>
          <w:b/>
          <w:bCs/>
          <w:color w:val="2F5496" w:themeColor="accent1" w:themeShade="BF"/>
          <w:sz w:val="22"/>
          <w:szCs w:val="22"/>
        </w:rPr>
      </w:pPr>
      <w:bookmarkStart w:id="95" w:name="_Toc94777029"/>
      <w:bookmarkStart w:id="96" w:name="_Toc235525412"/>
      <w:bookmarkEnd w:id="93"/>
      <w:bookmarkEnd w:id="94"/>
      <w:r>
        <w:rPr>
          <w:rFonts w:ascii="Aptos" w:hAnsi="Aptos"/>
          <w:b/>
          <w:bCs/>
          <w:color w:val="2F5496" w:themeColor="accent1" w:themeShade="BF"/>
          <w:sz w:val="22"/>
          <w:szCs w:val="22"/>
        </w:rPr>
        <w:lastRenderedPageBreak/>
        <w:t>7</w:t>
      </w:r>
      <w:r w:rsidR="0004203C" w:rsidRPr="001E782E">
        <w:rPr>
          <w:rFonts w:ascii="Aptos" w:hAnsi="Aptos"/>
          <w:b/>
          <w:bCs/>
          <w:color w:val="2F5496" w:themeColor="accent1" w:themeShade="BF"/>
          <w:sz w:val="22"/>
          <w:szCs w:val="22"/>
        </w:rPr>
        <w:t xml:space="preserve">.2. </w:t>
      </w:r>
      <w:r w:rsidR="00F707CE" w:rsidRPr="001E782E">
        <w:rPr>
          <w:rFonts w:ascii="Aptos" w:hAnsi="Aptos"/>
          <w:b/>
          <w:bCs/>
          <w:color w:val="2F5496" w:themeColor="accent1" w:themeShade="BF"/>
          <w:sz w:val="22"/>
          <w:szCs w:val="22"/>
        </w:rPr>
        <w:t>ROK, NAČIN I UVJETI PLAĆANJA</w:t>
      </w:r>
      <w:bookmarkEnd w:id="95"/>
      <w:bookmarkEnd w:id="96"/>
    </w:p>
    <w:p w14:paraId="068BE693"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Predujam je isključen kao i traženje sredstava osiguranja plaćanja.</w:t>
      </w:r>
    </w:p>
    <w:p w14:paraId="40195877"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Naručitelj prihvaća e-račun.</w:t>
      </w:r>
    </w:p>
    <w:p w14:paraId="27639683"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 xml:space="preserve">Obračun i naplata predmeta nabave obavit će se nakon potpisom prihvaćenih računa od strane naručitelja, a sve temeljem jediničnih cijena iz ponudbenog troškovnika. </w:t>
      </w:r>
    </w:p>
    <w:p w14:paraId="32814191" w14:textId="1A7442BB" w:rsidR="00586048" w:rsidRPr="00586048" w:rsidRDefault="00586048" w:rsidP="00586048">
      <w:pPr>
        <w:rPr>
          <w:rFonts w:ascii="Aptos" w:hAnsi="Aptos"/>
        </w:rPr>
      </w:pPr>
      <w:r w:rsidRPr="00586048">
        <w:rPr>
          <w:rFonts w:ascii="Aptos" w:hAnsi="Aptos"/>
        </w:rPr>
        <w:t>Račun se ispostavlja nakon uspješne isporuke robe i potpisane otpremnice</w:t>
      </w:r>
      <w:r>
        <w:rPr>
          <w:rFonts w:ascii="Aptos" w:hAnsi="Aptos"/>
        </w:rPr>
        <w:t>/zapisnika</w:t>
      </w:r>
      <w:r w:rsidRPr="00586048">
        <w:rPr>
          <w:rFonts w:ascii="Aptos" w:hAnsi="Aptos"/>
        </w:rPr>
        <w:t xml:space="preserve">. </w:t>
      </w:r>
    </w:p>
    <w:p w14:paraId="230F9A2C"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Ponuditelj je dužan Račun nasloviti na: Dom zdravlja Zagreb – Zapad, Prilaz baruna Filipovića 11, Zagreb te na isti naznačiti broj Ugovora i/ili broj narudžbenice.</w:t>
      </w:r>
    </w:p>
    <w:p w14:paraId="0832352F" w14:textId="7E4AB0F5" w:rsidR="00586048" w:rsidRPr="00586048" w:rsidRDefault="00586048" w:rsidP="00586048">
      <w:pPr>
        <w:rPr>
          <w:rFonts w:ascii="Aptos" w:hAnsi="Aptos"/>
        </w:rPr>
      </w:pPr>
      <w:r w:rsidRPr="00586048">
        <w:rPr>
          <w:rFonts w:ascii="Aptos" w:hAnsi="Aptos"/>
        </w:rPr>
        <w:t xml:space="preserve">Ponuditelj se obvezuje svom </w:t>
      </w:r>
      <w:proofErr w:type="spellStart"/>
      <w:r w:rsidRPr="00586048">
        <w:rPr>
          <w:rFonts w:ascii="Aptos" w:hAnsi="Aptos"/>
        </w:rPr>
        <w:t>eRačunu</w:t>
      </w:r>
      <w:proofErr w:type="spellEnd"/>
      <w:r w:rsidRPr="00586048">
        <w:rPr>
          <w:rFonts w:ascii="Aptos" w:hAnsi="Aptos"/>
        </w:rPr>
        <w:t xml:space="preserve"> priložiti dokaz o izvršenoj isporuci robe, usluga ili radova (ovjerena i potpisana otpremnica/ dostavnica/ radni nalog/ primopredajni zapisnik). </w:t>
      </w:r>
    </w:p>
    <w:p w14:paraId="289A5224"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Ponuditelj mora svom računu obvezno priložiti račune svojih podugovaratelja koje je prethodno potvrdio.</w:t>
      </w:r>
    </w:p>
    <w:p w14:paraId="434E05D8"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 xml:space="preserve">Naručitelj se obvezuje ovjereni neprijeporni dio računa platiti ponuditelju/članu zajednice gospodarskih subjekata u roku 30 (trideset) dana od dana primitka računa. </w:t>
      </w:r>
    </w:p>
    <w:p w14:paraId="23431659" w14:textId="77777777" w:rsidR="00C57003" w:rsidRPr="00586048" w:rsidRDefault="00C57003" w:rsidP="0038653D">
      <w:pPr>
        <w:pStyle w:val="NoSpacing2"/>
        <w:spacing w:line="276" w:lineRule="auto"/>
        <w:jc w:val="both"/>
        <w:rPr>
          <w:rFonts w:ascii="Aptos" w:hAnsi="Aptos"/>
          <w:sz w:val="22"/>
          <w:szCs w:val="22"/>
        </w:rPr>
      </w:pPr>
      <w:r w:rsidRPr="00586048">
        <w:rPr>
          <w:rFonts w:ascii="Aptos" w:hAnsi="Aptos"/>
          <w:sz w:val="22"/>
          <w:szCs w:val="22"/>
        </w:rPr>
        <w:t xml:space="preserve">Naručitelj se obvezuje ovjereni neprijeporni dio računa platiti podugovaratelju, na IBAN naveden u ponudbenom listu, u roku 30 (trideset) dana od dana primitka računa. </w:t>
      </w:r>
    </w:p>
    <w:p w14:paraId="5CD28FA4" w14:textId="77777777" w:rsidR="00586048" w:rsidRDefault="00586048" w:rsidP="0038653D">
      <w:pPr>
        <w:pStyle w:val="NoSpacing2"/>
        <w:spacing w:line="276" w:lineRule="auto"/>
        <w:jc w:val="both"/>
        <w:rPr>
          <w:rFonts w:ascii="Aptos" w:hAnsi="Aptos"/>
          <w:sz w:val="22"/>
          <w:szCs w:val="22"/>
        </w:rPr>
      </w:pPr>
      <w:bookmarkStart w:id="97" w:name="_Toc74840190"/>
      <w:bookmarkStart w:id="98" w:name="_Toc131608644"/>
    </w:p>
    <w:p w14:paraId="4A3E8018" w14:textId="30DC9C98" w:rsidR="00D90FEB" w:rsidRPr="001E782E" w:rsidRDefault="000B2AC3" w:rsidP="001E782E">
      <w:pPr>
        <w:pStyle w:val="NoSpacing2"/>
        <w:spacing w:line="276" w:lineRule="auto"/>
        <w:jc w:val="both"/>
        <w:outlineLvl w:val="1"/>
        <w:rPr>
          <w:rFonts w:ascii="Aptos" w:hAnsi="Aptos"/>
          <w:b/>
          <w:bCs/>
          <w:color w:val="2F5496" w:themeColor="accent1" w:themeShade="BF"/>
          <w:sz w:val="22"/>
          <w:szCs w:val="22"/>
        </w:rPr>
      </w:pPr>
      <w:bookmarkStart w:id="99" w:name="_Toc235525413"/>
      <w:r>
        <w:rPr>
          <w:rFonts w:ascii="Aptos" w:hAnsi="Aptos"/>
          <w:b/>
          <w:bCs/>
          <w:color w:val="2F5496" w:themeColor="accent1" w:themeShade="BF"/>
          <w:sz w:val="22"/>
          <w:szCs w:val="22"/>
        </w:rPr>
        <w:t>7</w:t>
      </w:r>
      <w:r w:rsidR="001E782E" w:rsidRPr="001E782E">
        <w:rPr>
          <w:rFonts w:ascii="Aptos" w:hAnsi="Aptos"/>
          <w:b/>
          <w:bCs/>
          <w:color w:val="2F5496" w:themeColor="accent1" w:themeShade="BF"/>
          <w:sz w:val="22"/>
          <w:szCs w:val="22"/>
        </w:rPr>
        <w:t xml:space="preserve">.3. </w:t>
      </w:r>
      <w:r w:rsidR="00D90FEB" w:rsidRPr="001E782E">
        <w:rPr>
          <w:rFonts w:ascii="Aptos" w:hAnsi="Aptos"/>
          <w:b/>
          <w:bCs/>
          <w:color w:val="2F5496" w:themeColor="accent1" w:themeShade="BF"/>
          <w:sz w:val="22"/>
          <w:szCs w:val="22"/>
        </w:rPr>
        <w:t>ZAVRŠETAK POSTUPKA NABAVE</w:t>
      </w:r>
      <w:bookmarkEnd w:id="97"/>
      <w:bookmarkEnd w:id="98"/>
      <w:bookmarkEnd w:id="99"/>
    </w:p>
    <w:p w14:paraId="5AC4FD1F" w14:textId="77777777" w:rsidR="00D90FEB" w:rsidRPr="0038653D" w:rsidRDefault="00D90FEB" w:rsidP="0038653D">
      <w:pPr>
        <w:pStyle w:val="NoSpacing2"/>
        <w:spacing w:line="276" w:lineRule="auto"/>
        <w:jc w:val="both"/>
        <w:rPr>
          <w:rFonts w:ascii="Aptos" w:hAnsi="Aptos"/>
          <w:sz w:val="22"/>
          <w:szCs w:val="22"/>
        </w:rPr>
      </w:pPr>
      <w:r w:rsidRPr="0038653D">
        <w:rPr>
          <w:rFonts w:ascii="Aptos" w:hAnsi="Aptos"/>
          <w:sz w:val="22"/>
          <w:szCs w:val="22"/>
        </w:rPr>
        <w:t xml:space="preserve">Postupak nabave završava Odlukom o odabiru ili poništenju. Rok za donošenje Odluke je 30 (trideset) dana od isteka roka za dostavu ponuda. </w:t>
      </w:r>
    </w:p>
    <w:p w14:paraId="522F7763" w14:textId="77777777" w:rsidR="00D90FEB" w:rsidRPr="0038653D" w:rsidRDefault="00D90FEB" w:rsidP="0038653D">
      <w:pPr>
        <w:pStyle w:val="NoSpacing2"/>
        <w:spacing w:line="276" w:lineRule="auto"/>
        <w:jc w:val="both"/>
        <w:rPr>
          <w:rFonts w:ascii="Aptos" w:hAnsi="Aptos"/>
          <w:sz w:val="22"/>
          <w:szCs w:val="22"/>
        </w:rPr>
      </w:pPr>
      <w:r w:rsidRPr="0038653D">
        <w:rPr>
          <w:rFonts w:ascii="Aptos" w:hAnsi="Aptos"/>
          <w:sz w:val="22"/>
          <w:szCs w:val="22"/>
        </w:rPr>
        <w:t>Temeljem zapisnika o otvaranju, pregledu i ocjeni ponuda Naručitelj donosi odluku o odabiru ili odluku o poništenju.</w:t>
      </w:r>
    </w:p>
    <w:p w14:paraId="0203E4BD" w14:textId="77777777" w:rsidR="00D90FEB" w:rsidRPr="0038653D" w:rsidRDefault="00D90FEB" w:rsidP="0038653D">
      <w:pPr>
        <w:pStyle w:val="NoSpacing2"/>
        <w:spacing w:line="276" w:lineRule="auto"/>
        <w:jc w:val="both"/>
        <w:rPr>
          <w:rFonts w:ascii="Aptos" w:hAnsi="Aptos"/>
          <w:sz w:val="22"/>
          <w:szCs w:val="22"/>
        </w:rPr>
      </w:pPr>
      <w:r w:rsidRPr="0038653D">
        <w:rPr>
          <w:rFonts w:ascii="Aptos" w:hAnsi="Aptos"/>
          <w:sz w:val="22"/>
          <w:szCs w:val="22"/>
        </w:rPr>
        <w:t xml:space="preserve">Odluka o odabiru ili poništenju se istodobno dostavlja svim ponuditeljima. Sastavni dio Odluke je zapisnik o pregledu i ocjeni ponuda. </w:t>
      </w:r>
    </w:p>
    <w:p w14:paraId="6A6ADCFB" w14:textId="2920733D" w:rsidR="00D90FEB" w:rsidRPr="0038653D" w:rsidRDefault="00D90FEB" w:rsidP="0038653D">
      <w:pPr>
        <w:pStyle w:val="NoSpacing2"/>
        <w:spacing w:line="276" w:lineRule="auto"/>
        <w:jc w:val="both"/>
        <w:rPr>
          <w:rFonts w:ascii="Aptos" w:hAnsi="Aptos"/>
          <w:sz w:val="22"/>
          <w:szCs w:val="22"/>
        </w:rPr>
      </w:pPr>
      <w:r w:rsidRPr="0038653D">
        <w:rPr>
          <w:rFonts w:ascii="Aptos" w:hAnsi="Aptos"/>
          <w:sz w:val="22"/>
          <w:szCs w:val="22"/>
        </w:rPr>
        <w:t>Temeljem odluke o odabiru pristupa se</w:t>
      </w:r>
      <w:r w:rsidR="00B60891">
        <w:rPr>
          <w:rFonts w:ascii="Aptos" w:hAnsi="Aptos"/>
          <w:sz w:val="22"/>
          <w:szCs w:val="22"/>
        </w:rPr>
        <w:t xml:space="preserve"> izdavanju narudžbenice.</w:t>
      </w:r>
    </w:p>
    <w:p w14:paraId="7305CA15" w14:textId="77777777" w:rsidR="001E782E" w:rsidRDefault="001E782E" w:rsidP="0038653D">
      <w:pPr>
        <w:pStyle w:val="NoSpacing2"/>
        <w:spacing w:line="276" w:lineRule="auto"/>
        <w:jc w:val="both"/>
        <w:rPr>
          <w:rFonts w:ascii="Aptos" w:hAnsi="Aptos"/>
          <w:sz w:val="22"/>
          <w:szCs w:val="22"/>
        </w:rPr>
      </w:pPr>
      <w:bookmarkStart w:id="100" w:name="_Toc74840191"/>
      <w:bookmarkStart w:id="101" w:name="_Toc131608645"/>
    </w:p>
    <w:p w14:paraId="20AC7D7A" w14:textId="616E6870" w:rsidR="00D90FEB" w:rsidRPr="001E782E" w:rsidRDefault="000B2AC3" w:rsidP="001E782E">
      <w:pPr>
        <w:pStyle w:val="NoSpacing2"/>
        <w:spacing w:line="276" w:lineRule="auto"/>
        <w:jc w:val="both"/>
        <w:outlineLvl w:val="1"/>
        <w:rPr>
          <w:rFonts w:ascii="Aptos" w:hAnsi="Aptos"/>
          <w:b/>
          <w:bCs/>
          <w:color w:val="2F5496" w:themeColor="accent1" w:themeShade="BF"/>
          <w:sz w:val="22"/>
          <w:szCs w:val="22"/>
        </w:rPr>
      </w:pPr>
      <w:bookmarkStart w:id="102" w:name="_Toc235525414"/>
      <w:r>
        <w:rPr>
          <w:rFonts w:ascii="Aptos" w:hAnsi="Aptos"/>
          <w:b/>
          <w:bCs/>
          <w:color w:val="2F5496" w:themeColor="accent1" w:themeShade="BF"/>
          <w:sz w:val="22"/>
          <w:szCs w:val="22"/>
        </w:rPr>
        <w:t>7</w:t>
      </w:r>
      <w:r w:rsidR="001E782E" w:rsidRPr="001E782E">
        <w:rPr>
          <w:rFonts w:ascii="Aptos" w:hAnsi="Aptos"/>
          <w:b/>
          <w:bCs/>
          <w:color w:val="2F5496" w:themeColor="accent1" w:themeShade="BF"/>
          <w:sz w:val="22"/>
          <w:szCs w:val="22"/>
        </w:rPr>
        <w:t xml:space="preserve">.4. </w:t>
      </w:r>
      <w:r w:rsidR="00D90FEB" w:rsidRPr="001E782E">
        <w:rPr>
          <w:rFonts w:ascii="Aptos" w:hAnsi="Aptos"/>
          <w:b/>
          <w:bCs/>
          <w:color w:val="2F5496" w:themeColor="accent1" w:themeShade="BF"/>
          <w:sz w:val="22"/>
          <w:szCs w:val="22"/>
        </w:rPr>
        <w:t xml:space="preserve">SKLAPANJE I IZVRŠENJE </w:t>
      </w:r>
      <w:bookmarkEnd w:id="100"/>
      <w:bookmarkEnd w:id="101"/>
      <w:r w:rsidR="00202B5C">
        <w:rPr>
          <w:rFonts w:ascii="Aptos" w:hAnsi="Aptos"/>
          <w:b/>
          <w:bCs/>
          <w:color w:val="2F5496" w:themeColor="accent1" w:themeShade="BF"/>
          <w:sz w:val="22"/>
          <w:szCs w:val="22"/>
        </w:rPr>
        <w:t>PREDMETA NABAVE</w:t>
      </w:r>
      <w:bookmarkEnd w:id="102"/>
    </w:p>
    <w:p w14:paraId="14567835" w14:textId="183A99AF" w:rsidR="00D90FEB" w:rsidRPr="0038653D" w:rsidRDefault="00D90FEB" w:rsidP="0038653D">
      <w:pPr>
        <w:pStyle w:val="NoSpacing2"/>
        <w:spacing w:line="276" w:lineRule="auto"/>
        <w:jc w:val="both"/>
        <w:rPr>
          <w:rFonts w:ascii="Aptos" w:eastAsia="Calibri" w:hAnsi="Aptos"/>
          <w:sz w:val="22"/>
          <w:szCs w:val="22"/>
        </w:rPr>
      </w:pPr>
      <w:r w:rsidRPr="0038653D">
        <w:rPr>
          <w:rFonts w:ascii="Aptos" w:eastAsia="Calibri" w:hAnsi="Aptos"/>
          <w:sz w:val="22"/>
          <w:szCs w:val="22"/>
        </w:rPr>
        <w:t xml:space="preserve">Odabrani ponuditelj će </w:t>
      </w:r>
      <w:r w:rsidR="00202B5C">
        <w:rPr>
          <w:rFonts w:ascii="Aptos" w:eastAsia="Calibri" w:hAnsi="Aptos"/>
          <w:sz w:val="22"/>
          <w:szCs w:val="22"/>
        </w:rPr>
        <w:t>izdati narudžbenicu</w:t>
      </w:r>
      <w:r w:rsidRPr="0038653D">
        <w:rPr>
          <w:rFonts w:ascii="Aptos" w:eastAsia="Calibri" w:hAnsi="Aptos"/>
          <w:sz w:val="22"/>
          <w:szCs w:val="22"/>
        </w:rPr>
        <w:t xml:space="preserve"> najkasnije u roku od 30 (trideset) dana od dana obavijesti o odabiru.</w:t>
      </w:r>
    </w:p>
    <w:p w14:paraId="25718735" w14:textId="77777777" w:rsidR="00202B5C" w:rsidRDefault="00202B5C" w:rsidP="0038653D">
      <w:pPr>
        <w:pStyle w:val="NoSpacing2"/>
        <w:spacing w:line="276" w:lineRule="auto"/>
        <w:jc w:val="both"/>
        <w:rPr>
          <w:rFonts w:ascii="Aptos" w:eastAsia="Calibri" w:hAnsi="Aptos"/>
          <w:sz w:val="22"/>
          <w:szCs w:val="22"/>
        </w:rPr>
      </w:pPr>
    </w:p>
    <w:p w14:paraId="23992F92" w14:textId="61F49364" w:rsidR="001E782E" w:rsidRDefault="00202B5C" w:rsidP="00202B5C">
      <w:pPr>
        <w:rPr>
          <w:rFonts w:eastAsia="Calibri"/>
        </w:rPr>
      </w:pPr>
      <w:r>
        <w:rPr>
          <w:rFonts w:eastAsia="Calibri"/>
        </w:rPr>
        <w:t>Narudžbenica će biti izdana</w:t>
      </w:r>
      <w:r w:rsidRPr="000522F0">
        <w:rPr>
          <w:rFonts w:eastAsia="Calibri"/>
        </w:rPr>
        <w:t xml:space="preserve"> u skladu s uvjetima određenima u ovom Pozivu i odabranom ponudom, a ugovorne strane izvršavaju </w:t>
      </w:r>
      <w:r>
        <w:rPr>
          <w:rFonts w:eastAsia="Calibri"/>
        </w:rPr>
        <w:t xml:space="preserve">predmet nabave </w:t>
      </w:r>
      <w:r w:rsidRPr="000522F0">
        <w:rPr>
          <w:rFonts w:eastAsia="Calibri"/>
        </w:rPr>
        <w:t xml:space="preserve">u skladu s uvjetima određenima u ovom Pozivu i odabranom ponudom. </w:t>
      </w:r>
      <w:bookmarkStart w:id="103" w:name="_Toc131608646"/>
    </w:p>
    <w:p w14:paraId="155A951D" w14:textId="77777777" w:rsidR="002F1E4F" w:rsidRPr="00202B5C" w:rsidRDefault="002F1E4F" w:rsidP="00202B5C">
      <w:pPr>
        <w:rPr>
          <w:rFonts w:eastAsia="Calibri"/>
        </w:rPr>
      </w:pPr>
    </w:p>
    <w:p w14:paraId="57856EBA" w14:textId="78CF8787" w:rsidR="00D90FEB" w:rsidRPr="001E782E" w:rsidRDefault="000B2AC3" w:rsidP="001E782E">
      <w:pPr>
        <w:pStyle w:val="NoSpacing2"/>
        <w:spacing w:line="276" w:lineRule="auto"/>
        <w:jc w:val="both"/>
        <w:outlineLvl w:val="1"/>
        <w:rPr>
          <w:rFonts w:ascii="Aptos" w:hAnsi="Aptos"/>
          <w:b/>
          <w:bCs/>
          <w:color w:val="2F5496" w:themeColor="accent1" w:themeShade="BF"/>
          <w:sz w:val="22"/>
          <w:szCs w:val="22"/>
        </w:rPr>
      </w:pPr>
      <w:bookmarkStart w:id="104" w:name="_Toc235525415"/>
      <w:r>
        <w:rPr>
          <w:rFonts w:ascii="Aptos" w:hAnsi="Aptos"/>
          <w:b/>
          <w:bCs/>
          <w:color w:val="2F5496" w:themeColor="accent1" w:themeShade="BF"/>
          <w:sz w:val="22"/>
          <w:szCs w:val="22"/>
        </w:rPr>
        <w:t>7</w:t>
      </w:r>
      <w:r w:rsidR="001E782E" w:rsidRPr="001E782E">
        <w:rPr>
          <w:rFonts w:ascii="Aptos" w:hAnsi="Aptos"/>
          <w:b/>
          <w:bCs/>
          <w:color w:val="2F5496" w:themeColor="accent1" w:themeShade="BF"/>
          <w:sz w:val="22"/>
          <w:szCs w:val="22"/>
        </w:rPr>
        <w:t>.</w:t>
      </w:r>
      <w:r w:rsidR="00401894">
        <w:rPr>
          <w:rFonts w:ascii="Aptos" w:hAnsi="Aptos"/>
          <w:b/>
          <w:bCs/>
          <w:color w:val="2F5496" w:themeColor="accent1" w:themeShade="BF"/>
          <w:sz w:val="22"/>
          <w:szCs w:val="22"/>
        </w:rPr>
        <w:t>5</w:t>
      </w:r>
      <w:r w:rsidR="001E782E" w:rsidRPr="001E782E">
        <w:rPr>
          <w:rFonts w:ascii="Aptos" w:hAnsi="Aptos"/>
          <w:b/>
          <w:bCs/>
          <w:color w:val="2F5496" w:themeColor="accent1" w:themeShade="BF"/>
          <w:sz w:val="22"/>
          <w:szCs w:val="22"/>
        </w:rPr>
        <w:t xml:space="preserve">. </w:t>
      </w:r>
      <w:r w:rsidR="00D90FEB" w:rsidRPr="001E782E">
        <w:rPr>
          <w:rFonts w:ascii="Aptos" w:hAnsi="Aptos"/>
          <w:b/>
          <w:bCs/>
          <w:color w:val="2F5496" w:themeColor="accent1" w:themeShade="BF"/>
          <w:sz w:val="22"/>
          <w:szCs w:val="22"/>
        </w:rPr>
        <w:t>UPUTA O PRAVNOM LIJEKU</w:t>
      </w:r>
      <w:bookmarkEnd w:id="103"/>
      <w:bookmarkEnd w:id="104"/>
      <w:r w:rsidR="00D90FEB" w:rsidRPr="001E782E">
        <w:rPr>
          <w:rFonts w:ascii="Aptos" w:hAnsi="Aptos"/>
          <w:b/>
          <w:bCs/>
          <w:color w:val="2F5496" w:themeColor="accent1" w:themeShade="BF"/>
          <w:sz w:val="22"/>
          <w:szCs w:val="22"/>
        </w:rPr>
        <w:t xml:space="preserve"> </w:t>
      </w:r>
    </w:p>
    <w:p w14:paraId="4E450333" w14:textId="56B43EC5" w:rsidR="00ED1695" w:rsidRPr="0038653D" w:rsidRDefault="00D90FEB" w:rsidP="0038653D">
      <w:pPr>
        <w:pStyle w:val="NoSpacing2"/>
        <w:spacing w:line="276" w:lineRule="auto"/>
        <w:jc w:val="both"/>
        <w:rPr>
          <w:rFonts w:ascii="Aptos" w:eastAsia="Calibri" w:hAnsi="Aptos"/>
          <w:sz w:val="22"/>
          <w:szCs w:val="22"/>
        </w:rPr>
      </w:pPr>
      <w:r w:rsidRPr="0038653D">
        <w:rPr>
          <w:rFonts w:ascii="Aptos" w:eastAsia="Calibri" w:hAnsi="Aptos"/>
          <w:sz w:val="22"/>
          <w:szCs w:val="22"/>
        </w:rPr>
        <w:t>Žalba nije dopuštena u ovom postupku nabave</w:t>
      </w:r>
      <w:r w:rsidR="00057294" w:rsidRPr="0038653D">
        <w:rPr>
          <w:rFonts w:ascii="Aptos" w:eastAsia="Calibri" w:hAnsi="Aptos"/>
          <w:sz w:val="22"/>
          <w:szCs w:val="22"/>
        </w:rPr>
        <w:t>,</w:t>
      </w:r>
      <w:r w:rsidRPr="0038653D">
        <w:rPr>
          <w:rFonts w:ascii="Aptos" w:eastAsia="Calibri" w:hAnsi="Aptos"/>
          <w:sz w:val="22"/>
          <w:szCs w:val="22"/>
        </w:rPr>
        <w:t xml:space="preserve"> te ista neće imati pravni učinak na provedbu i ishod postupka ove nabav</w:t>
      </w:r>
      <w:r w:rsidR="00782854" w:rsidRPr="0038653D">
        <w:rPr>
          <w:rFonts w:ascii="Aptos" w:eastAsia="Calibri" w:hAnsi="Aptos"/>
          <w:sz w:val="22"/>
          <w:szCs w:val="22"/>
        </w:rPr>
        <w:t>e</w:t>
      </w:r>
      <w:r w:rsidR="004175B7" w:rsidRPr="0038653D">
        <w:rPr>
          <w:rFonts w:ascii="Aptos" w:eastAsia="Calibri" w:hAnsi="Aptos"/>
          <w:sz w:val="22"/>
          <w:szCs w:val="22"/>
        </w:rPr>
        <w:t>.</w:t>
      </w:r>
    </w:p>
    <w:sectPr w:rsidR="00ED1695" w:rsidRPr="0038653D" w:rsidSect="006E10EC">
      <w:footerReference w:type="default" r:id="rId11"/>
      <w:footerReference w:type="first" r:id="rId12"/>
      <w:pgSz w:w="11906" w:h="16838"/>
      <w:pgMar w:top="1559" w:right="1276" w:bottom="1276"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432B" w14:textId="77777777" w:rsidR="00315DA6" w:rsidRDefault="00315DA6">
      <w:pPr>
        <w:spacing w:after="0"/>
      </w:pPr>
      <w:r>
        <w:separator/>
      </w:r>
    </w:p>
  </w:endnote>
  <w:endnote w:type="continuationSeparator" w:id="0">
    <w:p w14:paraId="1EDA759C" w14:textId="77777777" w:rsidR="00315DA6" w:rsidRDefault="00315D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6E10EC">
    <w:pPr>
      <w:pStyle w:val="Podnoje"/>
      <w:jc w:val="cente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78E4" w14:textId="77777777" w:rsidR="00315DA6" w:rsidRDefault="00315DA6">
      <w:pPr>
        <w:spacing w:after="0"/>
      </w:pPr>
      <w:bookmarkStart w:id="0" w:name="_Hlk159397945"/>
      <w:bookmarkEnd w:id="0"/>
      <w:r>
        <w:separator/>
      </w:r>
    </w:p>
  </w:footnote>
  <w:footnote w:type="continuationSeparator" w:id="0">
    <w:p w14:paraId="5FD07B35" w14:textId="77777777" w:rsidR="00315DA6" w:rsidRDefault="00315D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66A4458"/>
    <w:multiLevelType w:val="hybridMultilevel"/>
    <w:tmpl w:val="7070FFA2"/>
    <w:lvl w:ilvl="0" w:tplc="7134731E">
      <w:start w:val="4"/>
      <w:numFmt w:val="bullet"/>
      <w:lvlText w:val="-"/>
      <w:lvlJc w:val="left"/>
      <w:pPr>
        <w:ind w:left="720" w:hanging="360"/>
      </w:pPr>
      <w:rPr>
        <w:rFonts w:ascii="Aptos" w:eastAsia="Times New Roman"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56D24"/>
    <w:multiLevelType w:val="hybridMultilevel"/>
    <w:tmpl w:val="8BB05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E43122"/>
    <w:multiLevelType w:val="hybridMultilevel"/>
    <w:tmpl w:val="ADE4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9"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873735E"/>
    <w:multiLevelType w:val="hybridMultilevel"/>
    <w:tmpl w:val="E05E11A4"/>
    <w:lvl w:ilvl="0" w:tplc="7134731E">
      <w:start w:val="4"/>
      <w:numFmt w:val="bullet"/>
      <w:lvlText w:val="-"/>
      <w:lvlJc w:val="left"/>
      <w:pPr>
        <w:ind w:left="720" w:hanging="360"/>
      </w:pPr>
      <w:rPr>
        <w:rFonts w:ascii="Aptos" w:eastAsia="Times New Roman"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9"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1"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3"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4"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6"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13"/>
  </w:num>
  <w:num w:numId="2" w16cid:durableId="425080303">
    <w:abstractNumId w:val="14"/>
  </w:num>
  <w:num w:numId="3" w16cid:durableId="1928273254">
    <w:abstractNumId w:val="25"/>
  </w:num>
  <w:num w:numId="4" w16cid:durableId="1355569508">
    <w:abstractNumId w:val="2"/>
  </w:num>
  <w:num w:numId="5" w16cid:durableId="671645104">
    <w:abstractNumId w:val="7"/>
  </w:num>
  <w:num w:numId="6" w16cid:durableId="13269324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5"/>
  </w:num>
  <w:num w:numId="9" w16cid:durableId="1538733420">
    <w:abstractNumId w:val="4"/>
  </w:num>
  <w:num w:numId="10" w16cid:durableId="903292574">
    <w:abstractNumId w:val="12"/>
  </w:num>
  <w:num w:numId="11" w16cid:durableId="880096070">
    <w:abstractNumId w:val="9"/>
  </w:num>
  <w:num w:numId="12" w16cid:durableId="1956595379">
    <w:abstractNumId w:val="26"/>
  </w:num>
  <w:num w:numId="13" w16cid:durableId="52123491">
    <w:abstractNumId w:val="16"/>
  </w:num>
  <w:num w:numId="14" w16cid:durableId="328020613">
    <w:abstractNumId w:val="19"/>
  </w:num>
  <w:num w:numId="15" w16cid:durableId="279604573">
    <w:abstractNumId w:val="8"/>
  </w:num>
  <w:num w:numId="16" w16cid:durableId="45034649">
    <w:abstractNumId w:val="20"/>
  </w:num>
  <w:num w:numId="17" w16cid:durableId="5599506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7"/>
  </w:num>
  <w:num w:numId="19" w16cid:durableId="8545397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3"/>
  </w:num>
  <w:num w:numId="21" w16cid:durableId="1103302157">
    <w:abstractNumId w:val="18"/>
  </w:num>
  <w:num w:numId="22" w16cid:durableId="268857427">
    <w:abstractNumId w:val="3"/>
  </w:num>
  <w:num w:numId="23" w16cid:durableId="1949659054">
    <w:abstractNumId w:val="10"/>
  </w:num>
  <w:num w:numId="24" w16cid:durableId="923496660">
    <w:abstractNumId w:val="6"/>
  </w:num>
  <w:num w:numId="25" w16cid:durableId="822815877">
    <w:abstractNumId w:val="11"/>
  </w:num>
  <w:num w:numId="26" w16cid:durableId="803736249">
    <w:abstractNumId w:val="1"/>
  </w:num>
  <w:num w:numId="27" w16cid:durableId="13260876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3F7"/>
    <w:rsid w:val="00001B28"/>
    <w:rsid w:val="00005853"/>
    <w:rsid w:val="00007BA8"/>
    <w:rsid w:val="00015DD2"/>
    <w:rsid w:val="00022F03"/>
    <w:rsid w:val="000347AF"/>
    <w:rsid w:val="00040CE8"/>
    <w:rsid w:val="0004203C"/>
    <w:rsid w:val="00042686"/>
    <w:rsid w:val="000444BB"/>
    <w:rsid w:val="00047C41"/>
    <w:rsid w:val="000509BB"/>
    <w:rsid w:val="00051BA2"/>
    <w:rsid w:val="00054303"/>
    <w:rsid w:val="00057294"/>
    <w:rsid w:val="00060F97"/>
    <w:rsid w:val="000641C7"/>
    <w:rsid w:val="000851E8"/>
    <w:rsid w:val="00085323"/>
    <w:rsid w:val="00086643"/>
    <w:rsid w:val="00086EE7"/>
    <w:rsid w:val="00092EEF"/>
    <w:rsid w:val="00093586"/>
    <w:rsid w:val="00093CC7"/>
    <w:rsid w:val="0009707A"/>
    <w:rsid w:val="000A0EB4"/>
    <w:rsid w:val="000A1B25"/>
    <w:rsid w:val="000A36CC"/>
    <w:rsid w:val="000A3FD1"/>
    <w:rsid w:val="000A5491"/>
    <w:rsid w:val="000B0757"/>
    <w:rsid w:val="000B25E3"/>
    <w:rsid w:val="000B2977"/>
    <w:rsid w:val="000B2AC3"/>
    <w:rsid w:val="000C0775"/>
    <w:rsid w:val="000C4726"/>
    <w:rsid w:val="000D1A67"/>
    <w:rsid w:val="000D2EC2"/>
    <w:rsid w:val="000D4ECE"/>
    <w:rsid w:val="000E3FF3"/>
    <w:rsid w:val="000E5F08"/>
    <w:rsid w:val="000E5F71"/>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B92"/>
    <w:rsid w:val="00127DDC"/>
    <w:rsid w:val="00130671"/>
    <w:rsid w:val="00132F6E"/>
    <w:rsid w:val="00133003"/>
    <w:rsid w:val="00137253"/>
    <w:rsid w:val="00137F64"/>
    <w:rsid w:val="00140CC4"/>
    <w:rsid w:val="00142122"/>
    <w:rsid w:val="00145013"/>
    <w:rsid w:val="0014557D"/>
    <w:rsid w:val="00145CCD"/>
    <w:rsid w:val="00147A0F"/>
    <w:rsid w:val="00154588"/>
    <w:rsid w:val="00157900"/>
    <w:rsid w:val="0016007B"/>
    <w:rsid w:val="00163D78"/>
    <w:rsid w:val="00163E7C"/>
    <w:rsid w:val="00163EAD"/>
    <w:rsid w:val="00165BD0"/>
    <w:rsid w:val="00175946"/>
    <w:rsid w:val="00176A30"/>
    <w:rsid w:val="0017700E"/>
    <w:rsid w:val="001800F9"/>
    <w:rsid w:val="0018097E"/>
    <w:rsid w:val="0018112C"/>
    <w:rsid w:val="00182DC2"/>
    <w:rsid w:val="00187E33"/>
    <w:rsid w:val="001935F0"/>
    <w:rsid w:val="00193EED"/>
    <w:rsid w:val="001A137C"/>
    <w:rsid w:val="001A2A69"/>
    <w:rsid w:val="001A2DEB"/>
    <w:rsid w:val="001B0D97"/>
    <w:rsid w:val="001B2E7D"/>
    <w:rsid w:val="001B6BFF"/>
    <w:rsid w:val="001C059F"/>
    <w:rsid w:val="001C4D25"/>
    <w:rsid w:val="001C7F33"/>
    <w:rsid w:val="001D1157"/>
    <w:rsid w:val="001D13ED"/>
    <w:rsid w:val="001D1696"/>
    <w:rsid w:val="001E771D"/>
    <w:rsid w:val="001E782E"/>
    <w:rsid w:val="001F0FE5"/>
    <w:rsid w:val="001F2DED"/>
    <w:rsid w:val="001F5F84"/>
    <w:rsid w:val="001F622B"/>
    <w:rsid w:val="00202B5C"/>
    <w:rsid w:val="00203D23"/>
    <w:rsid w:val="0021287D"/>
    <w:rsid w:val="00213E0E"/>
    <w:rsid w:val="00213EE3"/>
    <w:rsid w:val="00216D7F"/>
    <w:rsid w:val="002207C0"/>
    <w:rsid w:val="0022279F"/>
    <w:rsid w:val="00226B99"/>
    <w:rsid w:val="00226FC0"/>
    <w:rsid w:val="00227FE8"/>
    <w:rsid w:val="00231F2D"/>
    <w:rsid w:val="002323FD"/>
    <w:rsid w:val="0023329E"/>
    <w:rsid w:val="00237DA9"/>
    <w:rsid w:val="00250644"/>
    <w:rsid w:val="0025182F"/>
    <w:rsid w:val="002528CA"/>
    <w:rsid w:val="0026052B"/>
    <w:rsid w:val="002617F5"/>
    <w:rsid w:val="00262830"/>
    <w:rsid w:val="002721C3"/>
    <w:rsid w:val="00281032"/>
    <w:rsid w:val="0028229C"/>
    <w:rsid w:val="00284085"/>
    <w:rsid w:val="00284DA0"/>
    <w:rsid w:val="00285519"/>
    <w:rsid w:val="00287C4B"/>
    <w:rsid w:val="00287D6E"/>
    <w:rsid w:val="00292482"/>
    <w:rsid w:val="002929D7"/>
    <w:rsid w:val="00294366"/>
    <w:rsid w:val="00295228"/>
    <w:rsid w:val="00295C22"/>
    <w:rsid w:val="0029613F"/>
    <w:rsid w:val="002A1C08"/>
    <w:rsid w:val="002A2EFC"/>
    <w:rsid w:val="002A5783"/>
    <w:rsid w:val="002A68F6"/>
    <w:rsid w:val="002A6E93"/>
    <w:rsid w:val="002B0058"/>
    <w:rsid w:val="002B0BB5"/>
    <w:rsid w:val="002B18F1"/>
    <w:rsid w:val="002B1CAE"/>
    <w:rsid w:val="002B274E"/>
    <w:rsid w:val="002B4511"/>
    <w:rsid w:val="002B51D1"/>
    <w:rsid w:val="002B7699"/>
    <w:rsid w:val="002C0FC0"/>
    <w:rsid w:val="002C26BD"/>
    <w:rsid w:val="002C6500"/>
    <w:rsid w:val="002D1C3E"/>
    <w:rsid w:val="002D33CB"/>
    <w:rsid w:val="002D43FD"/>
    <w:rsid w:val="002D5682"/>
    <w:rsid w:val="002D7FAE"/>
    <w:rsid w:val="002E4AA3"/>
    <w:rsid w:val="002E571E"/>
    <w:rsid w:val="002E66BE"/>
    <w:rsid w:val="002E7B31"/>
    <w:rsid w:val="002E7F11"/>
    <w:rsid w:val="002F1E4F"/>
    <w:rsid w:val="002F5870"/>
    <w:rsid w:val="002F61AA"/>
    <w:rsid w:val="00300B76"/>
    <w:rsid w:val="0030351B"/>
    <w:rsid w:val="00306BFD"/>
    <w:rsid w:val="00307B14"/>
    <w:rsid w:val="00313364"/>
    <w:rsid w:val="00315DA6"/>
    <w:rsid w:val="00316569"/>
    <w:rsid w:val="003175E7"/>
    <w:rsid w:val="0032193A"/>
    <w:rsid w:val="003226E0"/>
    <w:rsid w:val="003233EE"/>
    <w:rsid w:val="00326F3F"/>
    <w:rsid w:val="00333BB7"/>
    <w:rsid w:val="00334471"/>
    <w:rsid w:val="00336D3A"/>
    <w:rsid w:val="00340D77"/>
    <w:rsid w:val="00344098"/>
    <w:rsid w:val="00344246"/>
    <w:rsid w:val="00345CF8"/>
    <w:rsid w:val="003463A6"/>
    <w:rsid w:val="00354D53"/>
    <w:rsid w:val="003615F7"/>
    <w:rsid w:val="0037107A"/>
    <w:rsid w:val="00372331"/>
    <w:rsid w:val="00372743"/>
    <w:rsid w:val="003747FF"/>
    <w:rsid w:val="00380008"/>
    <w:rsid w:val="00381D23"/>
    <w:rsid w:val="00385FC8"/>
    <w:rsid w:val="0038653D"/>
    <w:rsid w:val="00386A08"/>
    <w:rsid w:val="00390278"/>
    <w:rsid w:val="003939AB"/>
    <w:rsid w:val="003940E6"/>
    <w:rsid w:val="003A52DE"/>
    <w:rsid w:val="003A62E8"/>
    <w:rsid w:val="003B08A6"/>
    <w:rsid w:val="003B19DA"/>
    <w:rsid w:val="003B751C"/>
    <w:rsid w:val="003C3C33"/>
    <w:rsid w:val="003D0E19"/>
    <w:rsid w:val="003D239C"/>
    <w:rsid w:val="003D5D4C"/>
    <w:rsid w:val="003D5F0B"/>
    <w:rsid w:val="003E0D3F"/>
    <w:rsid w:val="003E4A1E"/>
    <w:rsid w:val="003E4B46"/>
    <w:rsid w:val="003F173A"/>
    <w:rsid w:val="003F2718"/>
    <w:rsid w:val="003F5338"/>
    <w:rsid w:val="00401894"/>
    <w:rsid w:val="0040398B"/>
    <w:rsid w:val="00411553"/>
    <w:rsid w:val="00413708"/>
    <w:rsid w:val="004175B7"/>
    <w:rsid w:val="004253E9"/>
    <w:rsid w:val="00427147"/>
    <w:rsid w:val="0043148C"/>
    <w:rsid w:val="00431D49"/>
    <w:rsid w:val="00440C9B"/>
    <w:rsid w:val="00444666"/>
    <w:rsid w:val="00445604"/>
    <w:rsid w:val="004542A2"/>
    <w:rsid w:val="004542E8"/>
    <w:rsid w:val="00455BCF"/>
    <w:rsid w:val="00456F09"/>
    <w:rsid w:val="00460073"/>
    <w:rsid w:val="004619ED"/>
    <w:rsid w:val="00462B7C"/>
    <w:rsid w:val="00463BCF"/>
    <w:rsid w:val="0046757C"/>
    <w:rsid w:val="004708C2"/>
    <w:rsid w:val="00471A9B"/>
    <w:rsid w:val="00474396"/>
    <w:rsid w:val="00484B9E"/>
    <w:rsid w:val="00494925"/>
    <w:rsid w:val="00495FD0"/>
    <w:rsid w:val="004A2945"/>
    <w:rsid w:val="004A2B8A"/>
    <w:rsid w:val="004A5E41"/>
    <w:rsid w:val="004A6558"/>
    <w:rsid w:val="004B07A2"/>
    <w:rsid w:val="004B208D"/>
    <w:rsid w:val="004B6155"/>
    <w:rsid w:val="004C155A"/>
    <w:rsid w:val="004C72DE"/>
    <w:rsid w:val="004D5484"/>
    <w:rsid w:val="004D6F89"/>
    <w:rsid w:val="004E12BC"/>
    <w:rsid w:val="004E1963"/>
    <w:rsid w:val="004E2EB2"/>
    <w:rsid w:val="004F05E4"/>
    <w:rsid w:val="004F25BF"/>
    <w:rsid w:val="004F4B4E"/>
    <w:rsid w:val="004F7950"/>
    <w:rsid w:val="005011F8"/>
    <w:rsid w:val="00502AB8"/>
    <w:rsid w:val="00502ADE"/>
    <w:rsid w:val="00504DFE"/>
    <w:rsid w:val="00506707"/>
    <w:rsid w:val="00516DCB"/>
    <w:rsid w:val="00522342"/>
    <w:rsid w:val="00524B13"/>
    <w:rsid w:val="00525085"/>
    <w:rsid w:val="00526C7C"/>
    <w:rsid w:val="0053304E"/>
    <w:rsid w:val="00535B37"/>
    <w:rsid w:val="00536C6A"/>
    <w:rsid w:val="00544DDE"/>
    <w:rsid w:val="005471DF"/>
    <w:rsid w:val="00550853"/>
    <w:rsid w:val="0055450D"/>
    <w:rsid w:val="00556131"/>
    <w:rsid w:val="00561BA0"/>
    <w:rsid w:val="005634DB"/>
    <w:rsid w:val="005644E7"/>
    <w:rsid w:val="00573925"/>
    <w:rsid w:val="00581BD2"/>
    <w:rsid w:val="00581DF8"/>
    <w:rsid w:val="0058273D"/>
    <w:rsid w:val="00586048"/>
    <w:rsid w:val="00591A9B"/>
    <w:rsid w:val="00592062"/>
    <w:rsid w:val="005925A6"/>
    <w:rsid w:val="005938F4"/>
    <w:rsid w:val="00595068"/>
    <w:rsid w:val="00596A52"/>
    <w:rsid w:val="005A2CC3"/>
    <w:rsid w:val="005A5002"/>
    <w:rsid w:val="005A7CE2"/>
    <w:rsid w:val="005B0BC3"/>
    <w:rsid w:val="005B3609"/>
    <w:rsid w:val="005B633A"/>
    <w:rsid w:val="005D2CDB"/>
    <w:rsid w:val="005D47DA"/>
    <w:rsid w:val="005D4C5E"/>
    <w:rsid w:val="005E2A7C"/>
    <w:rsid w:val="005E2F81"/>
    <w:rsid w:val="005E71EC"/>
    <w:rsid w:val="005E7392"/>
    <w:rsid w:val="006008A7"/>
    <w:rsid w:val="00603F74"/>
    <w:rsid w:val="006061A8"/>
    <w:rsid w:val="00611FEB"/>
    <w:rsid w:val="00613032"/>
    <w:rsid w:val="00617776"/>
    <w:rsid w:val="00617A6E"/>
    <w:rsid w:val="00650C62"/>
    <w:rsid w:val="006529E6"/>
    <w:rsid w:val="006573FD"/>
    <w:rsid w:val="0066199E"/>
    <w:rsid w:val="0067013B"/>
    <w:rsid w:val="00670A93"/>
    <w:rsid w:val="00672F9A"/>
    <w:rsid w:val="006730BB"/>
    <w:rsid w:val="006747BC"/>
    <w:rsid w:val="006749CB"/>
    <w:rsid w:val="006750AA"/>
    <w:rsid w:val="006806F4"/>
    <w:rsid w:val="00682B2D"/>
    <w:rsid w:val="006847A7"/>
    <w:rsid w:val="00686175"/>
    <w:rsid w:val="00687172"/>
    <w:rsid w:val="00695960"/>
    <w:rsid w:val="006A1717"/>
    <w:rsid w:val="006A3AF7"/>
    <w:rsid w:val="006A5494"/>
    <w:rsid w:val="006A645F"/>
    <w:rsid w:val="006B1EBE"/>
    <w:rsid w:val="006B586D"/>
    <w:rsid w:val="006B6157"/>
    <w:rsid w:val="006B6E94"/>
    <w:rsid w:val="006C062B"/>
    <w:rsid w:val="006C0F9C"/>
    <w:rsid w:val="006C38E4"/>
    <w:rsid w:val="006D5D57"/>
    <w:rsid w:val="006E10EC"/>
    <w:rsid w:val="006F1F92"/>
    <w:rsid w:val="006F6494"/>
    <w:rsid w:val="00703046"/>
    <w:rsid w:val="007049DF"/>
    <w:rsid w:val="00707193"/>
    <w:rsid w:val="00722FDB"/>
    <w:rsid w:val="00723131"/>
    <w:rsid w:val="00723FA8"/>
    <w:rsid w:val="00724F22"/>
    <w:rsid w:val="007278A3"/>
    <w:rsid w:val="007302F3"/>
    <w:rsid w:val="00733A45"/>
    <w:rsid w:val="00735D83"/>
    <w:rsid w:val="00740FAC"/>
    <w:rsid w:val="00745810"/>
    <w:rsid w:val="00746F87"/>
    <w:rsid w:val="0075030A"/>
    <w:rsid w:val="00755A3B"/>
    <w:rsid w:val="00757CD4"/>
    <w:rsid w:val="007621CD"/>
    <w:rsid w:val="00763CD6"/>
    <w:rsid w:val="00764DA8"/>
    <w:rsid w:val="00765052"/>
    <w:rsid w:val="00766671"/>
    <w:rsid w:val="007677E5"/>
    <w:rsid w:val="00776559"/>
    <w:rsid w:val="007777CF"/>
    <w:rsid w:val="00777E63"/>
    <w:rsid w:val="00780D7D"/>
    <w:rsid w:val="00780DB2"/>
    <w:rsid w:val="00782854"/>
    <w:rsid w:val="007855DF"/>
    <w:rsid w:val="007869CD"/>
    <w:rsid w:val="00786B55"/>
    <w:rsid w:val="00797792"/>
    <w:rsid w:val="00797835"/>
    <w:rsid w:val="007A0AC7"/>
    <w:rsid w:val="007A206A"/>
    <w:rsid w:val="007A7861"/>
    <w:rsid w:val="007B3798"/>
    <w:rsid w:val="007B4675"/>
    <w:rsid w:val="007C380F"/>
    <w:rsid w:val="007C590E"/>
    <w:rsid w:val="007C6722"/>
    <w:rsid w:val="007C756D"/>
    <w:rsid w:val="007C75DE"/>
    <w:rsid w:val="007C760F"/>
    <w:rsid w:val="007D1AF0"/>
    <w:rsid w:val="007D3DE1"/>
    <w:rsid w:val="007E3B92"/>
    <w:rsid w:val="007F2C35"/>
    <w:rsid w:val="007F3E85"/>
    <w:rsid w:val="007F6B2E"/>
    <w:rsid w:val="007F7429"/>
    <w:rsid w:val="007F7502"/>
    <w:rsid w:val="008019A5"/>
    <w:rsid w:val="00801F07"/>
    <w:rsid w:val="008026E4"/>
    <w:rsid w:val="0080370E"/>
    <w:rsid w:val="00805AA1"/>
    <w:rsid w:val="00810BEB"/>
    <w:rsid w:val="00811518"/>
    <w:rsid w:val="00811F7C"/>
    <w:rsid w:val="00814EE0"/>
    <w:rsid w:val="00815E9D"/>
    <w:rsid w:val="00815F60"/>
    <w:rsid w:val="00821293"/>
    <w:rsid w:val="008253AF"/>
    <w:rsid w:val="008253D4"/>
    <w:rsid w:val="00826EB6"/>
    <w:rsid w:val="0082729C"/>
    <w:rsid w:val="00832482"/>
    <w:rsid w:val="0083404C"/>
    <w:rsid w:val="00841301"/>
    <w:rsid w:val="0084761C"/>
    <w:rsid w:val="00851084"/>
    <w:rsid w:val="00851D31"/>
    <w:rsid w:val="00855719"/>
    <w:rsid w:val="008570F0"/>
    <w:rsid w:val="00861A97"/>
    <w:rsid w:val="008642F0"/>
    <w:rsid w:val="0086486B"/>
    <w:rsid w:val="00865A77"/>
    <w:rsid w:val="0087057B"/>
    <w:rsid w:val="0087103D"/>
    <w:rsid w:val="0088258B"/>
    <w:rsid w:val="00890936"/>
    <w:rsid w:val="00892A7A"/>
    <w:rsid w:val="00893E54"/>
    <w:rsid w:val="008941AF"/>
    <w:rsid w:val="00897C01"/>
    <w:rsid w:val="008A30D3"/>
    <w:rsid w:val="008A317E"/>
    <w:rsid w:val="008B1594"/>
    <w:rsid w:val="008C0794"/>
    <w:rsid w:val="008C4AF6"/>
    <w:rsid w:val="008C4C33"/>
    <w:rsid w:val="008C63D4"/>
    <w:rsid w:val="008D0D9F"/>
    <w:rsid w:val="008D7E29"/>
    <w:rsid w:val="008E20E3"/>
    <w:rsid w:val="008E2D5A"/>
    <w:rsid w:val="008E41D6"/>
    <w:rsid w:val="008E7373"/>
    <w:rsid w:val="008F0683"/>
    <w:rsid w:val="008F1497"/>
    <w:rsid w:val="008F21BB"/>
    <w:rsid w:val="008F2D71"/>
    <w:rsid w:val="008F4818"/>
    <w:rsid w:val="008F75DF"/>
    <w:rsid w:val="00902D81"/>
    <w:rsid w:val="00902E2D"/>
    <w:rsid w:val="00906135"/>
    <w:rsid w:val="00907065"/>
    <w:rsid w:val="00907147"/>
    <w:rsid w:val="009074CA"/>
    <w:rsid w:val="0091285E"/>
    <w:rsid w:val="00913835"/>
    <w:rsid w:val="00921C1D"/>
    <w:rsid w:val="00925AE4"/>
    <w:rsid w:val="00926DE1"/>
    <w:rsid w:val="00930F9C"/>
    <w:rsid w:val="0093638F"/>
    <w:rsid w:val="00936642"/>
    <w:rsid w:val="00936FD3"/>
    <w:rsid w:val="00944383"/>
    <w:rsid w:val="00944A70"/>
    <w:rsid w:val="00946159"/>
    <w:rsid w:val="009613AE"/>
    <w:rsid w:val="009620A0"/>
    <w:rsid w:val="0096502D"/>
    <w:rsid w:val="00971B8A"/>
    <w:rsid w:val="00973200"/>
    <w:rsid w:val="00973A14"/>
    <w:rsid w:val="0097792D"/>
    <w:rsid w:val="00980226"/>
    <w:rsid w:val="00985281"/>
    <w:rsid w:val="00986521"/>
    <w:rsid w:val="0099074F"/>
    <w:rsid w:val="00991812"/>
    <w:rsid w:val="00991B5D"/>
    <w:rsid w:val="0099267B"/>
    <w:rsid w:val="0099558F"/>
    <w:rsid w:val="00996C2F"/>
    <w:rsid w:val="009A2171"/>
    <w:rsid w:val="009A310D"/>
    <w:rsid w:val="009A443E"/>
    <w:rsid w:val="009A4AB4"/>
    <w:rsid w:val="009A530C"/>
    <w:rsid w:val="009A5D75"/>
    <w:rsid w:val="009A715A"/>
    <w:rsid w:val="009B170E"/>
    <w:rsid w:val="009B1F75"/>
    <w:rsid w:val="009B574A"/>
    <w:rsid w:val="009B6C24"/>
    <w:rsid w:val="009C068D"/>
    <w:rsid w:val="009C1400"/>
    <w:rsid w:val="009C54BF"/>
    <w:rsid w:val="009C5BB0"/>
    <w:rsid w:val="009C7664"/>
    <w:rsid w:val="009C7AB7"/>
    <w:rsid w:val="009D01DB"/>
    <w:rsid w:val="009D101C"/>
    <w:rsid w:val="009D2534"/>
    <w:rsid w:val="009D2C4E"/>
    <w:rsid w:val="009D34A0"/>
    <w:rsid w:val="009D423C"/>
    <w:rsid w:val="009E3213"/>
    <w:rsid w:val="009E6223"/>
    <w:rsid w:val="009F18E5"/>
    <w:rsid w:val="009F4D5C"/>
    <w:rsid w:val="009F56C4"/>
    <w:rsid w:val="00A03633"/>
    <w:rsid w:val="00A04711"/>
    <w:rsid w:val="00A15376"/>
    <w:rsid w:val="00A255C3"/>
    <w:rsid w:val="00A277F3"/>
    <w:rsid w:val="00A3259C"/>
    <w:rsid w:val="00A345E5"/>
    <w:rsid w:val="00A43E42"/>
    <w:rsid w:val="00A57FF1"/>
    <w:rsid w:val="00A64FFD"/>
    <w:rsid w:val="00A70B47"/>
    <w:rsid w:val="00A77673"/>
    <w:rsid w:val="00A77D7A"/>
    <w:rsid w:val="00A841AC"/>
    <w:rsid w:val="00A85486"/>
    <w:rsid w:val="00A90005"/>
    <w:rsid w:val="00AA123C"/>
    <w:rsid w:val="00AA2575"/>
    <w:rsid w:val="00AA2D1B"/>
    <w:rsid w:val="00AA5683"/>
    <w:rsid w:val="00AA7BD6"/>
    <w:rsid w:val="00AB1C89"/>
    <w:rsid w:val="00AB2297"/>
    <w:rsid w:val="00AB6F56"/>
    <w:rsid w:val="00AB72CE"/>
    <w:rsid w:val="00AC0DD7"/>
    <w:rsid w:val="00AC194D"/>
    <w:rsid w:val="00AD4CD1"/>
    <w:rsid w:val="00AD7D0A"/>
    <w:rsid w:val="00AE3C41"/>
    <w:rsid w:val="00AE6D13"/>
    <w:rsid w:val="00AF2FC5"/>
    <w:rsid w:val="00AF59EA"/>
    <w:rsid w:val="00B00888"/>
    <w:rsid w:val="00B0130E"/>
    <w:rsid w:val="00B106F2"/>
    <w:rsid w:val="00B21E7C"/>
    <w:rsid w:val="00B245E3"/>
    <w:rsid w:val="00B25A2F"/>
    <w:rsid w:val="00B31639"/>
    <w:rsid w:val="00B32660"/>
    <w:rsid w:val="00B3290F"/>
    <w:rsid w:val="00B33B02"/>
    <w:rsid w:val="00B34544"/>
    <w:rsid w:val="00B35632"/>
    <w:rsid w:val="00B46C0F"/>
    <w:rsid w:val="00B51892"/>
    <w:rsid w:val="00B51F0F"/>
    <w:rsid w:val="00B55093"/>
    <w:rsid w:val="00B56C26"/>
    <w:rsid w:val="00B60891"/>
    <w:rsid w:val="00B61DDD"/>
    <w:rsid w:val="00B64FB0"/>
    <w:rsid w:val="00B65D0F"/>
    <w:rsid w:val="00B7086B"/>
    <w:rsid w:val="00B70E77"/>
    <w:rsid w:val="00B7521A"/>
    <w:rsid w:val="00B77905"/>
    <w:rsid w:val="00B77A81"/>
    <w:rsid w:val="00B8041F"/>
    <w:rsid w:val="00B837E6"/>
    <w:rsid w:val="00B8426A"/>
    <w:rsid w:val="00B843AF"/>
    <w:rsid w:val="00B877F6"/>
    <w:rsid w:val="00B9665D"/>
    <w:rsid w:val="00BA4E74"/>
    <w:rsid w:val="00BA6BF7"/>
    <w:rsid w:val="00BA7AB1"/>
    <w:rsid w:val="00BB0007"/>
    <w:rsid w:val="00BB4866"/>
    <w:rsid w:val="00BB6E18"/>
    <w:rsid w:val="00BB742F"/>
    <w:rsid w:val="00BC1187"/>
    <w:rsid w:val="00BC386A"/>
    <w:rsid w:val="00BC68BE"/>
    <w:rsid w:val="00BC7BBB"/>
    <w:rsid w:val="00BD2EC3"/>
    <w:rsid w:val="00BD518C"/>
    <w:rsid w:val="00BD57F0"/>
    <w:rsid w:val="00BD7081"/>
    <w:rsid w:val="00BD7BF7"/>
    <w:rsid w:val="00BE20F4"/>
    <w:rsid w:val="00BE41AA"/>
    <w:rsid w:val="00BE7039"/>
    <w:rsid w:val="00BF08B8"/>
    <w:rsid w:val="00BF3379"/>
    <w:rsid w:val="00BF49B4"/>
    <w:rsid w:val="00C12BBE"/>
    <w:rsid w:val="00C15119"/>
    <w:rsid w:val="00C2057C"/>
    <w:rsid w:val="00C26B90"/>
    <w:rsid w:val="00C3185A"/>
    <w:rsid w:val="00C368A7"/>
    <w:rsid w:val="00C404F3"/>
    <w:rsid w:val="00C46A51"/>
    <w:rsid w:val="00C46AC8"/>
    <w:rsid w:val="00C47964"/>
    <w:rsid w:val="00C50740"/>
    <w:rsid w:val="00C51EB3"/>
    <w:rsid w:val="00C55133"/>
    <w:rsid w:val="00C55499"/>
    <w:rsid w:val="00C55B80"/>
    <w:rsid w:val="00C57003"/>
    <w:rsid w:val="00C604DA"/>
    <w:rsid w:val="00C6174F"/>
    <w:rsid w:val="00C64D0E"/>
    <w:rsid w:val="00C7097F"/>
    <w:rsid w:val="00C73949"/>
    <w:rsid w:val="00C75EA3"/>
    <w:rsid w:val="00C81150"/>
    <w:rsid w:val="00C833A9"/>
    <w:rsid w:val="00C86120"/>
    <w:rsid w:val="00C90675"/>
    <w:rsid w:val="00CA02DF"/>
    <w:rsid w:val="00CA1AEA"/>
    <w:rsid w:val="00CA46E4"/>
    <w:rsid w:val="00CA48AA"/>
    <w:rsid w:val="00CA54B3"/>
    <w:rsid w:val="00CB0968"/>
    <w:rsid w:val="00CB59CF"/>
    <w:rsid w:val="00CB62F0"/>
    <w:rsid w:val="00CB7578"/>
    <w:rsid w:val="00CC240A"/>
    <w:rsid w:val="00CC6836"/>
    <w:rsid w:val="00CC77C9"/>
    <w:rsid w:val="00CD360D"/>
    <w:rsid w:val="00CD3DCA"/>
    <w:rsid w:val="00CD637C"/>
    <w:rsid w:val="00CE1BE4"/>
    <w:rsid w:val="00CF7C9D"/>
    <w:rsid w:val="00D023D4"/>
    <w:rsid w:val="00D07D06"/>
    <w:rsid w:val="00D16A01"/>
    <w:rsid w:val="00D21657"/>
    <w:rsid w:val="00D22C50"/>
    <w:rsid w:val="00D25A61"/>
    <w:rsid w:val="00D33B10"/>
    <w:rsid w:val="00D36B8E"/>
    <w:rsid w:val="00D37F4E"/>
    <w:rsid w:val="00D40D24"/>
    <w:rsid w:val="00D46547"/>
    <w:rsid w:val="00D536C0"/>
    <w:rsid w:val="00D5374B"/>
    <w:rsid w:val="00D57D3F"/>
    <w:rsid w:val="00D612F4"/>
    <w:rsid w:val="00D62343"/>
    <w:rsid w:val="00D63BCF"/>
    <w:rsid w:val="00D6415C"/>
    <w:rsid w:val="00D67EFC"/>
    <w:rsid w:val="00D703C3"/>
    <w:rsid w:val="00D71490"/>
    <w:rsid w:val="00D77EC5"/>
    <w:rsid w:val="00D8325E"/>
    <w:rsid w:val="00D83525"/>
    <w:rsid w:val="00D84E27"/>
    <w:rsid w:val="00D870EF"/>
    <w:rsid w:val="00D90FEB"/>
    <w:rsid w:val="00D94906"/>
    <w:rsid w:val="00D97789"/>
    <w:rsid w:val="00DA2B32"/>
    <w:rsid w:val="00DA4524"/>
    <w:rsid w:val="00DA5B1A"/>
    <w:rsid w:val="00DA6F5A"/>
    <w:rsid w:val="00DA701C"/>
    <w:rsid w:val="00DB4C02"/>
    <w:rsid w:val="00DC110B"/>
    <w:rsid w:val="00DC1953"/>
    <w:rsid w:val="00DC2188"/>
    <w:rsid w:val="00DC3C44"/>
    <w:rsid w:val="00DC45D0"/>
    <w:rsid w:val="00DC76BD"/>
    <w:rsid w:val="00DD5822"/>
    <w:rsid w:val="00DD5E41"/>
    <w:rsid w:val="00DD7C06"/>
    <w:rsid w:val="00DE08A9"/>
    <w:rsid w:val="00DE4BA2"/>
    <w:rsid w:val="00DE55F1"/>
    <w:rsid w:val="00DE777B"/>
    <w:rsid w:val="00DE7BE7"/>
    <w:rsid w:val="00DF319B"/>
    <w:rsid w:val="00DF38D6"/>
    <w:rsid w:val="00DF4FEB"/>
    <w:rsid w:val="00DF628C"/>
    <w:rsid w:val="00E10547"/>
    <w:rsid w:val="00E10B7B"/>
    <w:rsid w:val="00E13358"/>
    <w:rsid w:val="00E13521"/>
    <w:rsid w:val="00E14BB9"/>
    <w:rsid w:val="00E16886"/>
    <w:rsid w:val="00E21EA2"/>
    <w:rsid w:val="00E26661"/>
    <w:rsid w:val="00E34AE8"/>
    <w:rsid w:val="00E45BB7"/>
    <w:rsid w:val="00E52D5F"/>
    <w:rsid w:val="00E55545"/>
    <w:rsid w:val="00E56F3F"/>
    <w:rsid w:val="00E65002"/>
    <w:rsid w:val="00E660D7"/>
    <w:rsid w:val="00E661B9"/>
    <w:rsid w:val="00E74423"/>
    <w:rsid w:val="00E74E42"/>
    <w:rsid w:val="00E75741"/>
    <w:rsid w:val="00E81F80"/>
    <w:rsid w:val="00E82A7D"/>
    <w:rsid w:val="00E83D6D"/>
    <w:rsid w:val="00E91A32"/>
    <w:rsid w:val="00E93FA6"/>
    <w:rsid w:val="00EA23FF"/>
    <w:rsid w:val="00EA264F"/>
    <w:rsid w:val="00EA3DFE"/>
    <w:rsid w:val="00EB1837"/>
    <w:rsid w:val="00EB6BFF"/>
    <w:rsid w:val="00EC5718"/>
    <w:rsid w:val="00ED1695"/>
    <w:rsid w:val="00ED3551"/>
    <w:rsid w:val="00ED67E8"/>
    <w:rsid w:val="00EE0AC5"/>
    <w:rsid w:val="00EE49C4"/>
    <w:rsid w:val="00EE5584"/>
    <w:rsid w:val="00EE5E57"/>
    <w:rsid w:val="00EF0175"/>
    <w:rsid w:val="00EF673B"/>
    <w:rsid w:val="00F11750"/>
    <w:rsid w:val="00F23689"/>
    <w:rsid w:val="00F25F7D"/>
    <w:rsid w:val="00F26A6E"/>
    <w:rsid w:val="00F37C43"/>
    <w:rsid w:val="00F4262F"/>
    <w:rsid w:val="00F45320"/>
    <w:rsid w:val="00F472CE"/>
    <w:rsid w:val="00F50738"/>
    <w:rsid w:val="00F50EF1"/>
    <w:rsid w:val="00F52384"/>
    <w:rsid w:val="00F60CFE"/>
    <w:rsid w:val="00F67F5E"/>
    <w:rsid w:val="00F707CE"/>
    <w:rsid w:val="00F72C6A"/>
    <w:rsid w:val="00F736F7"/>
    <w:rsid w:val="00F846A6"/>
    <w:rsid w:val="00F95FED"/>
    <w:rsid w:val="00F965EB"/>
    <w:rsid w:val="00F975FA"/>
    <w:rsid w:val="00F97DA3"/>
    <w:rsid w:val="00FB1F5A"/>
    <w:rsid w:val="00FC41EA"/>
    <w:rsid w:val="00FC5103"/>
    <w:rsid w:val="00FC5C0B"/>
    <w:rsid w:val="00FC5D09"/>
    <w:rsid w:val="00FD4018"/>
    <w:rsid w:val="00FD5DAC"/>
    <w:rsid w:val="00FD6051"/>
    <w:rsid w:val="00FD676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396"/>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table" w:styleId="Obinatablica2">
    <w:name w:val="Plain Table 2"/>
    <w:basedOn w:val="Obinatablica"/>
    <w:uiPriority w:val="42"/>
    <w:rsid w:val="006E10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66847658">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13</Pages>
  <Words>4944</Words>
  <Characters>28187</Characters>
  <Application>Microsoft Office Word</Application>
  <DocSecurity>0</DocSecurity>
  <Lines>234</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172</cp:revision>
  <cp:lastPrinted>2026-06-26T13:13:00Z</cp:lastPrinted>
  <dcterms:created xsi:type="dcterms:W3CDTF">2024-05-08T12:00:00Z</dcterms:created>
  <dcterms:modified xsi:type="dcterms:W3CDTF">2026-07-22T07:55:00Z</dcterms:modified>
</cp:coreProperties>
</file>